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7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392"/>
      </w:tblGrid>
      <w:tr w:rsidR="00EC6BE4" w:rsidRPr="00EC6BE4" w14:paraId="4910D655" w14:textId="77777777" w:rsidTr="00EC6BE4">
        <w:tc>
          <w:tcPr>
            <w:tcW w:w="11057" w:type="dxa"/>
            <w:gridSpan w:val="2"/>
            <w:shd w:val="clear" w:color="auto" w:fill="auto"/>
          </w:tcPr>
          <w:p w14:paraId="7C141170" w14:textId="77777777" w:rsidR="00EC6BE4" w:rsidRPr="00991905" w:rsidRDefault="00EC6BE4" w:rsidP="00EC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9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9919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1FB45895" wp14:editId="29B55B5D">
                      <wp:extent cx="4724400" cy="350520"/>
                      <wp:effectExtent l="0" t="0" r="0" b="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24400" cy="3505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5B1A7E" w14:textId="77777777" w:rsidR="00EC6BE4" w:rsidRPr="00EC6BE4" w:rsidRDefault="00EC6BE4" w:rsidP="00EC6BE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EC6BE4">
                                    <w:rPr>
                                      <w:rFonts w:ascii="Comic Sans MS" w:hAnsi="Comic Sans MS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Parent Curriculum Overview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B45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37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14:paraId="025B1A7E" w14:textId="77777777" w:rsidR="00EC6BE4" w:rsidRPr="00EC6BE4" w:rsidRDefault="00EC6BE4" w:rsidP="00EC6B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C6BE4"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 Curriculum Overview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19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28EDE256" w14:textId="69214C81" w:rsidR="00EC6BE4" w:rsidRPr="00991905" w:rsidRDefault="00991905" w:rsidP="00EC6B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919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Autumn Term </w:t>
            </w:r>
            <w:r w:rsidR="00CC579A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  <w:r w:rsidRPr="0099190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2020 </w:t>
            </w:r>
            <w:r w:rsidR="00FA0A93">
              <w:rPr>
                <w:rFonts w:ascii="Comic Sans MS" w:eastAsia="Times New Roman" w:hAnsi="Comic Sans MS" w:cs="Times New Roman"/>
                <w:sz w:val="20"/>
                <w:szCs w:val="20"/>
              </w:rPr>
              <w:t>(</w:t>
            </w:r>
            <w:r w:rsidRPr="00991905">
              <w:rPr>
                <w:rFonts w:ascii="Comic Sans MS" w:eastAsia="Times New Roman" w:hAnsi="Comic Sans MS" w:cs="Times New Roman"/>
                <w:sz w:val="20"/>
                <w:szCs w:val="20"/>
              </w:rPr>
              <w:t>Year 2</w:t>
            </w:r>
            <w:r w:rsidR="00FA0A93">
              <w:rPr>
                <w:rFonts w:ascii="Comic Sans MS" w:eastAsia="Times New Roman" w:hAnsi="Comic Sans MS" w:cs="Times New Roman"/>
                <w:sz w:val="20"/>
                <w:szCs w:val="20"/>
              </w:rPr>
              <w:t>)</w:t>
            </w:r>
          </w:p>
        </w:tc>
      </w:tr>
      <w:tr w:rsidR="0082279D" w:rsidRPr="00EC6BE4" w14:paraId="112DE263" w14:textId="77777777" w:rsidTr="00E33C2F">
        <w:trPr>
          <w:trHeight w:val="279"/>
        </w:trPr>
        <w:tc>
          <w:tcPr>
            <w:tcW w:w="5665" w:type="dxa"/>
          </w:tcPr>
          <w:p w14:paraId="70FF8F50" w14:textId="10A03EC3" w:rsidR="0082279D" w:rsidRPr="00991905" w:rsidRDefault="00991905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</w:t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>NGLISH</w:t>
            </w:r>
          </w:p>
          <w:p w14:paraId="35C2CA75" w14:textId="2C7AEB72" w:rsidR="0082279D" w:rsidRPr="00991905" w:rsidRDefault="00E439C4" w:rsidP="00E140E6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6987C4" wp14:editId="4FFFB801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643890</wp:posOffset>
                  </wp:positionV>
                  <wp:extent cx="709930" cy="781050"/>
                  <wp:effectExtent l="0" t="0" r="0" b="0"/>
                  <wp:wrapSquare wrapText="bothSides"/>
                  <wp:docPr id="4" name="Picture 4" descr="The Disgusting Sandwich eBook: Edwards, Gareth, Shaw, Hannah: Amazon.co.uk: 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isgusting Sandwich eBook: Edwards, Gareth, Shaw, Hannah: Amazon.co.uk: 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86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This half term we </w:t>
            </w:r>
            <w:r w:rsidR="00C345E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are placing more emphasis on Read Write Inc to support our </w:t>
            </w:r>
            <w:r w:rsidR="000F05C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reading, </w:t>
            </w:r>
            <w:r w:rsidR="00C345E9">
              <w:rPr>
                <w:rFonts w:ascii="Comic Sans MS" w:eastAsia="Times New Roman" w:hAnsi="Comic Sans MS" w:cs="Times New Roman"/>
                <w:sz w:val="18"/>
                <w:szCs w:val="18"/>
              </w:rPr>
              <w:t>spelling</w:t>
            </w:r>
            <w:r w:rsidR="00913CC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and</w:t>
            </w:r>
            <w:r w:rsidR="00C345E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grammar</w:t>
            </w:r>
            <w:r w:rsidR="00F96C36">
              <w:rPr>
                <w:rFonts w:ascii="Comic Sans MS" w:eastAsia="Times New Roman" w:hAnsi="Comic Sans MS" w:cs="Times New Roman"/>
                <w:sz w:val="18"/>
                <w:szCs w:val="18"/>
              </w:rPr>
              <w:t>.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T</w:t>
            </w:r>
            <w:r w:rsidR="007A5DD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here will 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be </w:t>
            </w:r>
            <w:r w:rsidR="00047DA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daily 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>writing</w:t>
            </w:r>
            <w:r w:rsidR="007A5DD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sessions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which require</w:t>
            </w:r>
            <w:r w:rsidR="00047DA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pupils to complete a short </w:t>
            </w:r>
            <w:r w:rsidR="00DC36F8">
              <w:rPr>
                <w:rFonts w:ascii="Comic Sans MS" w:eastAsia="Times New Roman" w:hAnsi="Comic Sans MS" w:cs="Times New Roman"/>
                <w:sz w:val="18"/>
                <w:szCs w:val="18"/>
              </w:rPr>
              <w:t>task</w:t>
            </w:r>
            <w:r w:rsidR="00047DA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based on a certain text. </w:t>
            </w:r>
            <w:r w:rsidR="00323A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In these 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>writing</w:t>
            </w:r>
            <w:r w:rsidR="00323A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sessions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>,</w:t>
            </w:r>
            <w:r w:rsidR="00323A5D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5E1FA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we aim to promote a love of reading 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and writing </w:t>
            </w:r>
            <w:r w:rsidR="005E1FA4">
              <w:rPr>
                <w:rFonts w:ascii="Comic Sans MS" w:eastAsia="Times New Roman" w:hAnsi="Comic Sans MS" w:cs="Times New Roman"/>
                <w:sz w:val="18"/>
                <w:szCs w:val="18"/>
              </w:rPr>
              <w:t>through discussions, role play, hot seating, performing and</w:t>
            </w:r>
            <w:r w:rsidR="003A081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more exciting activities.</w:t>
            </w:r>
            <w:r w:rsidR="00AA5DE8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The first book we will be looking at is “The Disgusting Sandwich”. </w:t>
            </w:r>
            <w:r w:rsidR="00D01CF1">
              <w:rPr>
                <w:rFonts w:ascii="Comic Sans MS" w:eastAsia="Times New Roman" w:hAnsi="Comic Sans MS" w:cs="Times New Roman"/>
                <w:sz w:val="18"/>
                <w:szCs w:val="18"/>
              </w:rPr>
              <w:t>We will also be continuing with our weekly spellings</w:t>
            </w:r>
            <w:r w:rsidR="00F46A1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392" w:type="dxa"/>
          </w:tcPr>
          <w:p w14:paraId="457AB111" w14:textId="77777777" w:rsidR="0082279D" w:rsidRPr="00991905" w:rsidRDefault="0082279D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91905">
              <w:rPr>
                <w:rFonts w:ascii="Comic Sans MS" w:hAnsi="Comic Sans MS"/>
                <w:sz w:val="18"/>
                <w:szCs w:val="18"/>
                <w:u w:val="single"/>
              </w:rPr>
              <w:t>MATHEMATICS</w:t>
            </w:r>
          </w:p>
          <w:p w14:paraId="77F8D2B1" w14:textId="3D422CD7" w:rsidR="0082279D" w:rsidRDefault="00326D5D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This half term </w:t>
            </w:r>
            <w:r w:rsidR="002E270C">
              <w:rPr>
                <w:rFonts w:ascii="Comic Sans MS" w:eastAsia="Times New Roman" w:hAnsi="Comic Sans MS" w:cs="Times New Roman"/>
                <w:sz w:val="18"/>
                <w:szCs w:val="18"/>
              </w:rPr>
              <w:t>we</w:t>
            </w:r>
            <w:r w:rsidR="00202CD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will be exploring different ways of </w:t>
            </w:r>
            <w:r w:rsidR="00123E5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representing addition and subtraction of number. We aim to increase pupil’s fluency of number bonds within 100. </w:t>
            </w:r>
          </w:p>
          <w:p w14:paraId="0E13B120" w14:textId="341333E1" w:rsidR="00FE2564" w:rsidRDefault="00E439C4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D6203A" wp14:editId="652CA2AE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321945</wp:posOffset>
                  </wp:positionV>
                  <wp:extent cx="894080" cy="501015"/>
                  <wp:effectExtent l="0" t="0" r="1270" b="0"/>
                  <wp:wrapSquare wrapText="bothSides"/>
                  <wp:docPr id="5" name="Picture 5" descr="Maths For UK - Key Stage 1 and Key Stage 2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s For UK - Key Stage 1 and Key Stage 2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564">
              <w:rPr>
                <w:rFonts w:ascii="Comic Sans MS" w:eastAsia="Times New Roman" w:hAnsi="Comic Sans MS" w:cs="Times New Roman"/>
                <w:sz w:val="18"/>
                <w:szCs w:val="18"/>
              </w:rPr>
              <w:t>We then aim to look at different units</w:t>
            </w:r>
            <w:r w:rsidR="0019720B">
              <w:rPr>
                <w:rFonts w:ascii="Comic Sans MS" w:eastAsia="Times New Roman" w:hAnsi="Comic Sans MS" w:cs="Times New Roman"/>
                <w:sz w:val="18"/>
                <w:szCs w:val="18"/>
              </w:rPr>
              <w:t>/measure of number such as money and apply this to our knowledge of addition and subtraction.</w:t>
            </w:r>
          </w:p>
          <w:p w14:paraId="3074F027" w14:textId="42F109D6" w:rsidR="00B6650C" w:rsidRPr="00991905" w:rsidRDefault="00B6650C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At the end of the half term we will be looking </w:t>
            </w:r>
            <w:r w:rsidR="00BE534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to introduce multiplication and division. </w:t>
            </w:r>
          </w:p>
        </w:tc>
      </w:tr>
      <w:tr w:rsidR="0082279D" w:rsidRPr="00EC6BE4" w14:paraId="002AF765" w14:textId="77777777" w:rsidTr="00E33C2F">
        <w:trPr>
          <w:trHeight w:val="279"/>
        </w:trPr>
        <w:tc>
          <w:tcPr>
            <w:tcW w:w="5665" w:type="dxa"/>
          </w:tcPr>
          <w:p w14:paraId="60728B4F" w14:textId="0A7B58E1" w:rsidR="0082279D" w:rsidRPr="00991905" w:rsidRDefault="00DC36F8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0F2DA1" wp14:editId="5A8C71BC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0</wp:posOffset>
                  </wp:positionV>
                  <wp:extent cx="1314450" cy="702310"/>
                  <wp:effectExtent l="0" t="0" r="0" b="2540"/>
                  <wp:wrapSquare wrapText="bothSides"/>
                  <wp:docPr id="6" name="Picture 6" descr="How to use different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use different materi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02" t="5197" r="16898" b="8198"/>
                          <a:stretch/>
                        </pic:blipFill>
                        <pic:spPr bwMode="auto">
                          <a:xfrm>
                            <a:off x="0" y="0"/>
                            <a:ext cx="131445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 xml:space="preserve">SCIENCE </w:t>
            </w:r>
          </w:p>
          <w:p w14:paraId="03948BE7" w14:textId="28D4E5A9" w:rsidR="0082279D" w:rsidRPr="00991905" w:rsidRDefault="000131EC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Our new science topic is based on “</w:t>
            </w:r>
            <w:r w:rsidR="00BF6F0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everyday </w:t>
            </w:r>
            <w:r w:rsidR="00124A3B">
              <w:rPr>
                <w:rFonts w:ascii="Comic Sans MS" w:eastAsia="Times New Roman" w:hAnsi="Comic Sans MS" w:cs="Times New Roman"/>
                <w:sz w:val="18"/>
                <w:szCs w:val="18"/>
              </w:rPr>
              <w:t>materials”</w:t>
            </w:r>
            <w:r w:rsidR="007216A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. </w:t>
            </w:r>
            <w:r w:rsidR="00D6365B">
              <w:rPr>
                <w:rFonts w:ascii="Comic Sans MS" w:eastAsia="Times New Roman" w:hAnsi="Comic Sans MS" w:cs="Times New Roman"/>
                <w:sz w:val="18"/>
                <w:szCs w:val="18"/>
              </w:rPr>
              <w:t>We will be looking at materials around us and their various uses</w:t>
            </w:r>
            <w:r w:rsidR="004F0315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. </w:t>
            </w:r>
            <w:r w:rsidR="0057630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At the end of </w:t>
            </w:r>
            <w:r w:rsidR="000558F4">
              <w:rPr>
                <w:rFonts w:ascii="Comic Sans MS" w:eastAsia="Times New Roman" w:hAnsi="Comic Sans MS" w:cs="Times New Roman"/>
                <w:sz w:val="18"/>
                <w:szCs w:val="18"/>
              </w:rPr>
              <w:t>this topic</w:t>
            </w:r>
            <w:r w:rsidR="0091752C">
              <w:rPr>
                <w:rFonts w:ascii="Comic Sans MS" w:eastAsia="Times New Roman" w:hAnsi="Comic Sans MS" w:cs="Times New Roman"/>
                <w:sz w:val="18"/>
                <w:szCs w:val="18"/>
              </w:rPr>
              <w:t>,</w:t>
            </w:r>
            <w:r w:rsidR="000558F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pupils will be able to build their own mode</w:t>
            </w:r>
            <w:r w:rsidR="00FE2028">
              <w:rPr>
                <w:rFonts w:ascii="Comic Sans MS" w:eastAsia="Times New Roman" w:hAnsi="Comic Sans MS" w:cs="Times New Roman"/>
                <w:sz w:val="18"/>
                <w:szCs w:val="18"/>
              </w:rPr>
              <w:t>l</w:t>
            </w:r>
            <w:r w:rsidR="00DC36F8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home</w:t>
            </w:r>
            <w:r w:rsidR="0091752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using a range </w:t>
            </w:r>
            <w:r w:rsidR="00FE2028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of different materials. </w:t>
            </w:r>
            <w:r w:rsidR="0091752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92" w:type="dxa"/>
          </w:tcPr>
          <w:p w14:paraId="46C647EA" w14:textId="52EC40BD" w:rsidR="0082279D" w:rsidRPr="00991905" w:rsidRDefault="00DC36F8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54C33E4" wp14:editId="56834DB1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22225</wp:posOffset>
                  </wp:positionV>
                  <wp:extent cx="1331595" cy="665480"/>
                  <wp:effectExtent l="0" t="0" r="1905" b="1270"/>
                  <wp:wrapSquare wrapText="bothSides"/>
                  <wp:docPr id="7" name="Picture 7" descr="Discover the North Coast | Visit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cover the North Coast | Visit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905" w:rsidRPr="00991905">
              <w:rPr>
                <w:rFonts w:ascii="Comic Sans MS" w:hAnsi="Comic Sans MS"/>
                <w:sz w:val="18"/>
                <w:szCs w:val="18"/>
                <w:u w:val="single"/>
              </w:rPr>
              <w:t>T</w:t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>OPIC (</w:t>
            </w:r>
            <w:r w:rsidR="00E97FC4">
              <w:rPr>
                <w:rFonts w:ascii="Comic Sans MS" w:hAnsi="Comic Sans MS"/>
                <w:sz w:val="18"/>
                <w:szCs w:val="18"/>
                <w:u w:val="single"/>
              </w:rPr>
              <w:t>GEOGRAPHY</w:t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>)</w:t>
            </w:r>
          </w:p>
          <w:p w14:paraId="2F1CD52D" w14:textId="02A7336F" w:rsidR="0082279D" w:rsidRPr="00991905" w:rsidRDefault="00A3675E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Our topic for this half term is </w:t>
            </w:r>
            <w:r w:rsidR="00614E7C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“coastline” which is a </w:t>
            </w:r>
            <w:r w:rsidR="009C61D6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geography-based</w:t>
            </w:r>
            <w:r w:rsidR="00614E7C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topic. We will be investigating </w:t>
            </w:r>
            <w:r w:rsidR="009C61D6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a range of co</w:t>
            </w:r>
            <w:r w:rsidR="00E140E6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a</w:t>
            </w:r>
            <w:r w:rsidR="009C61D6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stal features that we can see around the United Kingdom. </w:t>
            </w:r>
            <w:r w:rsidR="008344C5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We will then use a range of sources to research </w:t>
            </w:r>
            <w:r w:rsidR="00FA0A93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coastal</w:t>
            </w:r>
            <w:r w:rsidR="004C2EA6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areas in the city of Plymouth. </w:t>
            </w:r>
          </w:p>
        </w:tc>
      </w:tr>
      <w:tr w:rsidR="0082279D" w:rsidRPr="00EC6BE4" w14:paraId="00332A83" w14:textId="77777777" w:rsidTr="00E33C2F">
        <w:trPr>
          <w:trHeight w:val="279"/>
        </w:trPr>
        <w:tc>
          <w:tcPr>
            <w:tcW w:w="5665" w:type="dxa"/>
          </w:tcPr>
          <w:p w14:paraId="582DA63A" w14:textId="211ADB28" w:rsidR="0082279D" w:rsidRPr="00991905" w:rsidRDefault="006B15D1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7025040" wp14:editId="090DAA0A">
                  <wp:simplePos x="0" y="0"/>
                  <wp:positionH relativeFrom="column">
                    <wp:posOffset>2310130</wp:posOffset>
                  </wp:positionH>
                  <wp:positionV relativeFrom="paragraph">
                    <wp:posOffset>48895</wp:posOffset>
                  </wp:positionV>
                  <wp:extent cx="1169670" cy="835025"/>
                  <wp:effectExtent l="0" t="0" r="0" b="3175"/>
                  <wp:wrapSquare wrapText="bothSides"/>
                  <wp:docPr id="8" name="Picture 8" descr="Cartoon Computer PNG Images, Transparent Cartoon Computer Image Download - 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toon Computer PNG Images, Transparent Cartoon Computer Image Download - 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>COMPUTING</w:t>
            </w:r>
          </w:p>
          <w:p w14:paraId="35C0B630" w14:textId="185BCE3D" w:rsidR="0082279D" w:rsidRPr="00991905" w:rsidRDefault="00B577E7" w:rsidP="0082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In computing we will be learning about</w:t>
            </w:r>
            <w:r w:rsidR="009977D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different uses of word processing </w:t>
            </w:r>
            <w:r w:rsidR="004B28D5">
              <w:rPr>
                <w:rFonts w:ascii="Comic Sans MS" w:eastAsia="Times New Roman" w:hAnsi="Comic Sans MS" w:cs="Times New Roman"/>
                <w:sz w:val="18"/>
                <w:szCs w:val="18"/>
              </w:rPr>
              <w:t>such as</w:t>
            </w:r>
            <w:r w:rsidR="009977D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creat</w:t>
            </w:r>
            <w:r w:rsidR="004B28D5">
              <w:rPr>
                <w:rFonts w:ascii="Comic Sans MS" w:eastAsia="Times New Roman" w:hAnsi="Comic Sans MS" w:cs="Times New Roman"/>
                <w:sz w:val="18"/>
                <w:szCs w:val="18"/>
              </w:rPr>
              <w:t>ing</w:t>
            </w:r>
            <w:r w:rsidR="009977D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pos</w:t>
            </w:r>
            <w:bookmarkStart w:id="0" w:name="_GoBack"/>
            <w:bookmarkEnd w:id="0"/>
            <w:r w:rsidR="009977D4">
              <w:rPr>
                <w:rFonts w:ascii="Comic Sans MS" w:eastAsia="Times New Roman" w:hAnsi="Comic Sans MS" w:cs="Times New Roman"/>
                <w:sz w:val="18"/>
                <w:szCs w:val="18"/>
              </w:rPr>
              <w:t>ters, leaflets</w:t>
            </w:r>
            <w:r w:rsidR="004B28D5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newspapers and more. </w:t>
            </w:r>
          </w:p>
        </w:tc>
        <w:tc>
          <w:tcPr>
            <w:tcW w:w="5392" w:type="dxa"/>
          </w:tcPr>
          <w:p w14:paraId="1FCBDD8F" w14:textId="7ABCFE05" w:rsidR="0082279D" w:rsidRPr="00991905" w:rsidRDefault="006B15D1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364A6AB" wp14:editId="1B85950B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635</wp:posOffset>
                  </wp:positionV>
                  <wp:extent cx="1289050" cy="638175"/>
                  <wp:effectExtent l="0" t="0" r="6350" b="9525"/>
                  <wp:wrapSquare wrapText="bothSides"/>
                  <wp:docPr id="9" name="Picture 9" descr="Beach Huts Display Cut-Outs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ach Huts Display Cut-Outs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0" t="16993" r="17320" b="18300"/>
                          <a:stretch/>
                        </pic:blipFill>
                        <pic:spPr bwMode="auto">
                          <a:xfrm>
                            <a:off x="0" y="0"/>
                            <a:ext cx="1289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4E4">
              <w:rPr>
                <w:rFonts w:ascii="Comic Sans MS" w:hAnsi="Comic Sans MS"/>
                <w:sz w:val="18"/>
                <w:szCs w:val="18"/>
                <w:u w:val="single"/>
              </w:rPr>
              <w:t>Design and Technology</w:t>
            </w:r>
          </w:p>
          <w:p w14:paraId="2EBF6930" w14:textId="390D6EB7" w:rsidR="0082279D" w:rsidRPr="00991905" w:rsidRDefault="00DA66B9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In D</w:t>
            </w:r>
            <w:r w:rsidR="004576DB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&amp;T </w:t>
            </w:r>
            <w:r w:rsidR="00DF2389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we will </w:t>
            </w:r>
            <w:r w:rsidR="00B20845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be looking at building a range of different structures. </w:t>
            </w:r>
            <w:r w:rsidR="00E80C50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At the end of the module each pupil will have the opportunity to create a model </w:t>
            </w:r>
            <w:r w:rsidR="00CB2E58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beach hut. </w:t>
            </w:r>
          </w:p>
        </w:tc>
      </w:tr>
      <w:tr w:rsidR="0082279D" w:rsidRPr="00EC6BE4" w14:paraId="69831618" w14:textId="77777777" w:rsidTr="00E33C2F">
        <w:trPr>
          <w:trHeight w:val="786"/>
        </w:trPr>
        <w:tc>
          <w:tcPr>
            <w:tcW w:w="5665" w:type="dxa"/>
          </w:tcPr>
          <w:p w14:paraId="14BB7A2E" w14:textId="709475A4" w:rsidR="00991905" w:rsidRPr="00991905" w:rsidRDefault="006B15D1" w:rsidP="00991905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F1A2C6D" wp14:editId="04CB294F">
                  <wp:simplePos x="0" y="0"/>
                  <wp:positionH relativeFrom="column">
                    <wp:posOffset>2859098</wp:posOffset>
                  </wp:positionH>
                  <wp:positionV relativeFrom="paragraph">
                    <wp:posOffset>635</wp:posOffset>
                  </wp:positionV>
                  <wp:extent cx="619125" cy="620089"/>
                  <wp:effectExtent l="0" t="0" r="0" b="8890"/>
                  <wp:wrapSquare wrapText="bothSides"/>
                  <wp:docPr id="10" name="Picture 10" descr="Jigsaw PSHE on Twitter: &quot;Have you hung Jo up the right way now?!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igsaw PSHE on Twitter: &quot;Have you hung Jo up the right way now?!…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905" w:rsidRPr="00991905">
              <w:rPr>
                <w:rFonts w:ascii="Comic Sans MS" w:hAnsi="Comic Sans MS"/>
                <w:sz w:val="18"/>
                <w:szCs w:val="18"/>
                <w:u w:val="single"/>
              </w:rPr>
              <w:t>PSHE</w:t>
            </w:r>
          </w:p>
          <w:p w14:paraId="0575060B" w14:textId="780EF330" w:rsidR="0082279D" w:rsidRPr="00991905" w:rsidRDefault="00DF76AB" w:rsidP="00991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Our half term topic for PSHE will be </w:t>
            </w:r>
            <w:r w:rsidR="00333ECF">
              <w:rPr>
                <w:rFonts w:ascii="Comic Sans MS" w:hAnsi="Comic Sans MS"/>
                <w:sz w:val="18"/>
                <w:szCs w:val="18"/>
              </w:rPr>
              <w:t>“Celebrating Difference”</w:t>
            </w:r>
            <w:r w:rsidR="000F424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704D56">
              <w:rPr>
                <w:rFonts w:ascii="Comic Sans MS" w:hAnsi="Comic Sans MS"/>
                <w:sz w:val="18"/>
                <w:szCs w:val="18"/>
              </w:rPr>
              <w:t xml:space="preserve">This is the next unit in our Jigsaw programme which our new mindfulness approach to PSHE this year. </w:t>
            </w:r>
            <w:r w:rsidR="00D93431">
              <w:rPr>
                <w:rFonts w:ascii="Comic Sans MS" w:hAnsi="Comic Sans MS"/>
                <w:sz w:val="18"/>
                <w:szCs w:val="18"/>
              </w:rPr>
              <w:t xml:space="preserve">This </w:t>
            </w:r>
            <w:r w:rsidR="00B304C0">
              <w:rPr>
                <w:rFonts w:ascii="Comic Sans MS" w:hAnsi="Comic Sans MS"/>
                <w:sz w:val="18"/>
                <w:szCs w:val="18"/>
              </w:rPr>
              <w:t>is an important module as this teaches children about forms of bullying, how they can be prevented and how they c</w:t>
            </w:r>
            <w:r w:rsidR="00247EBD">
              <w:rPr>
                <w:rFonts w:ascii="Comic Sans MS" w:hAnsi="Comic Sans MS"/>
                <w:sz w:val="18"/>
                <w:szCs w:val="18"/>
              </w:rPr>
              <w:t xml:space="preserve">an be overcome. </w:t>
            </w:r>
          </w:p>
        </w:tc>
        <w:tc>
          <w:tcPr>
            <w:tcW w:w="5392" w:type="dxa"/>
          </w:tcPr>
          <w:p w14:paraId="07953E37" w14:textId="4EE52925" w:rsidR="0082279D" w:rsidRPr="00991905" w:rsidRDefault="006B15D1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0BBC942" wp14:editId="77D03112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60325</wp:posOffset>
                  </wp:positionV>
                  <wp:extent cx="1183640" cy="647700"/>
                  <wp:effectExtent l="0" t="0" r="0" b="0"/>
                  <wp:wrapSquare wrapText="bothSides"/>
                  <wp:docPr id="11" name="Picture 11" descr="Dance Logos photos, royalty-free images, graphics, vectors &amp; videos | Adobe 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ance Logos photos, royalty-free images, graphics, vectors &amp; videos | Adobe 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>PE</w:t>
            </w:r>
          </w:p>
          <w:p w14:paraId="3AB2696C" w14:textId="1A33C3A4" w:rsidR="0082279D" w:rsidRPr="00991905" w:rsidRDefault="007C3037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This half term, o</w:t>
            </w:r>
            <w:r w:rsidR="003C7333">
              <w:rPr>
                <w:rFonts w:ascii="Comic Sans MS" w:eastAsia="Times New Roman" w:hAnsi="Comic Sans MS" w:cs="Times New Roman"/>
                <w:sz w:val="18"/>
                <w:szCs w:val="18"/>
              </w:rPr>
              <w:t>ur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two units will be </w:t>
            </w:r>
            <w:r w:rsidR="009C377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“Dance” and “Fitness 2”. </w:t>
            </w:r>
            <w:r w:rsidR="000534BB" w:rsidRPr="00991905">
              <w:rPr>
                <w:rFonts w:ascii="Comic Sans MS" w:hAnsi="Comic Sans MS"/>
                <w:sz w:val="18"/>
                <w:szCs w:val="18"/>
              </w:rPr>
              <w:t xml:space="preserve"> Our timetabled PE days are </w:t>
            </w:r>
            <w:r w:rsidR="000534BB" w:rsidRPr="00DC36F8">
              <w:rPr>
                <w:rFonts w:ascii="Comic Sans MS" w:hAnsi="Comic Sans MS"/>
                <w:color w:val="FF0000"/>
                <w:sz w:val="18"/>
                <w:szCs w:val="18"/>
              </w:rPr>
              <w:t>Tuesday and Thursday</w:t>
            </w:r>
            <w:r w:rsidR="000534BB" w:rsidRPr="00991905">
              <w:rPr>
                <w:rFonts w:ascii="Comic Sans MS" w:hAnsi="Comic Sans MS"/>
                <w:sz w:val="18"/>
                <w:szCs w:val="18"/>
              </w:rPr>
              <w:t>. We ask that you bring in full PE kit to get changed into on Tuesdays</w:t>
            </w:r>
            <w:r w:rsidR="00CE3449">
              <w:rPr>
                <w:rFonts w:ascii="Comic Sans MS" w:hAnsi="Comic Sans MS"/>
                <w:sz w:val="18"/>
                <w:szCs w:val="18"/>
              </w:rPr>
              <w:t xml:space="preserve"> (for dance)</w:t>
            </w:r>
            <w:r w:rsidR="000534BB" w:rsidRPr="00991905">
              <w:rPr>
                <w:rFonts w:ascii="Comic Sans MS" w:hAnsi="Comic Sans MS"/>
                <w:sz w:val="18"/>
                <w:szCs w:val="18"/>
              </w:rPr>
              <w:t>. On Thursday, the pupils will not need to get changed however they can put on some trainers instead</w:t>
            </w:r>
            <w:r w:rsidR="00CE3449">
              <w:rPr>
                <w:rFonts w:ascii="Comic Sans MS" w:hAnsi="Comic Sans MS"/>
                <w:sz w:val="18"/>
                <w:szCs w:val="18"/>
              </w:rPr>
              <w:t xml:space="preserve"> (for fitness)</w:t>
            </w:r>
            <w:r w:rsidR="000534BB" w:rsidRPr="00991905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3C7333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</w:tc>
      </w:tr>
      <w:tr w:rsidR="0082279D" w:rsidRPr="00EC6BE4" w14:paraId="05B9EE8A" w14:textId="77777777" w:rsidTr="00E33C2F">
        <w:trPr>
          <w:trHeight w:val="279"/>
        </w:trPr>
        <w:tc>
          <w:tcPr>
            <w:tcW w:w="5665" w:type="dxa"/>
          </w:tcPr>
          <w:p w14:paraId="553296DC" w14:textId="07AB4ACE" w:rsidR="00991905" w:rsidRDefault="00DC36F8" w:rsidP="00991905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AAD96D3" wp14:editId="19A18E4A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30480</wp:posOffset>
                  </wp:positionV>
                  <wp:extent cx="762000" cy="531495"/>
                  <wp:effectExtent l="0" t="0" r="0" b="19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905" w:rsidRPr="00991905">
              <w:rPr>
                <w:rFonts w:ascii="Comic Sans MS" w:hAnsi="Comic Sans MS"/>
                <w:sz w:val="18"/>
                <w:szCs w:val="18"/>
                <w:u w:val="single"/>
              </w:rPr>
              <w:t>RE</w:t>
            </w:r>
          </w:p>
          <w:p w14:paraId="6E0063C7" w14:textId="386EA48B" w:rsidR="005F17F4" w:rsidRPr="005F17F4" w:rsidRDefault="00E24282" w:rsidP="0099190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This half term we will be </w:t>
            </w:r>
            <w:r w:rsidR="001D6881">
              <w:rPr>
                <w:rFonts w:ascii="Comic Sans MS" w:hAnsi="Comic Sans MS"/>
                <w:sz w:val="18"/>
                <w:szCs w:val="18"/>
              </w:rPr>
              <w:t xml:space="preserve">exploring and comparing Christian and Muslim beliefs. </w:t>
            </w:r>
          </w:p>
        </w:tc>
        <w:tc>
          <w:tcPr>
            <w:tcW w:w="5392" w:type="dxa"/>
          </w:tcPr>
          <w:p w14:paraId="7799BB73" w14:textId="484D5C13" w:rsidR="0082279D" w:rsidRPr="00991905" w:rsidRDefault="00DC36F8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3CE161F" wp14:editId="6FC652F0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46355</wp:posOffset>
                  </wp:positionV>
                  <wp:extent cx="452755" cy="455295"/>
                  <wp:effectExtent l="0" t="0" r="0" b="190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79D" w:rsidRPr="00991905">
              <w:rPr>
                <w:rFonts w:ascii="Comic Sans MS" w:hAnsi="Comic Sans MS"/>
                <w:sz w:val="18"/>
                <w:szCs w:val="18"/>
                <w:u w:val="single"/>
              </w:rPr>
              <w:t>MUSIC</w:t>
            </w:r>
          </w:p>
          <w:p w14:paraId="56C95B21" w14:textId="3FDF492B" w:rsidR="0082279D" w:rsidRPr="00991905" w:rsidRDefault="00A826E0" w:rsidP="0082279D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Our music </w:t>
            </w:r>
            <w:r w:rsidR="001F2D64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lessons will be looking at </w:t>
            </w:r>
            <w:r w:rsidR="00BE0E9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traditional </w:t>
            </w:r>
            <w:r w:rsidR="00D53A38">
              <w:rPr>
                <w:rFonts w:ascii="Comic Sans MS" w:eastAsia="Times New Roman" w:hAnsi="Comic Sans MS" w:cs="Times New Roman"/>
                <w:sz w:val="18"/>
                <w:szCs w:val="18"/>
              </w:rPr>
              <w:t>carol</w:t>
            </w:r>
            <w:r w:rsidR="00257822">
              <w:rPr>
                <w:rFonts w:ascii="Comic Sans MS" w:eastAsia="Times New Roman" w:hAnsi="Comic Sans MS" w:cs="Times New Roman"/>
                <w:sz w:val="18"/>
                <w:szCs w:val="18"/>
              </w:rPr>
              <w:t>s</w:t>
            </w:r>
            <w:r w:rsidR="00D53A38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9D4B20">
              <w:rPr>
                <w:rFonts w:ascii="Comic Sans MS" w:eastAsia="Times New Roman" w:hAnsi="Comic Sans MS" w:cs="Times New Roman"/>
                <w:sz w:val="18"/>
                <w:szCs w:val="18"/>
              </w:rPr>
              <w:t>which</w:t>
            </w:r>
            <w:r w:rsidR="00D53A38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encourage</w:t>
            </w:r>
            <w:r w:rsidR="009D4B20">
              <w:rPr>
                <w:rFonts w:ascii="Comic Sans MS" w:eastAsia="Times New Roman" w:hAnsi="Comic Sans MS" w:cs="Times New Roman"/>
                <w:sz w:val="18"/>
                <w:szCs w:val="18"/>
              </w:rPr>
              <w:t>s</w:t>
            </w:r>
            <w:r w:rsidR="00D53A38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the pupils to create and participate in a range of activities based on these. </w:t>
            </w:r>
          </w:p>
        </w:tc>
      </w:tr>
      <w:tr w:rsidR="0082279D" w:rsidRPr="00EC6BE4" w14:paraId="1845F7AB" w14:textId="77777777" w:rsidTr="00E33C2F">
        <w:trPr>
          <w:trHeight w:val="279"/>
        </w:trPr>
        <w:tc>
          <w:tcPr>
            <w:tcW w:w="5665" w:type="dxa"/>
            <w:shd w:val="clear" w:color="auto" w:fill="auto"/>
          </w:tcPr>
          <w:p w14:paraId="06208657" w14:textId="77777777" w:rsidR="00A8784C" w:rsidRDefault="00991905" w:rsidP="00A8784C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91905">
              <w:rPr>
                <w:rFonts w:ascii="Comic Sans MS" w:hAnsi="Comic Sans MS"/>
                <w:sz w:val="18"/>
                <w:szCs w:val="18"/>
                <w:u w:val="single"/>
              </w:rPr>
              <w:t xml:space="preserve">Home Learning </w:t>
            </w:r>
          </w:p>
          <w:p w14:paraId="3DD2AA92" w14:textId="498B2667" w:rsidR="0082279D" w:rsidRPr="00A8784C" w:rsidRDefault="00A8784C" w:rsidP="00A8784C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91905">
              <w:rPr>
                <w:rFonts w:ascii="Comic Sans MS" w:hAnsi="Comic Sans MS"/>
                <w:sz w:val="18"/>
                <w:szCs w:val="18"/>
              </w:rPr>
              <w:t xml:space="preserve">All pupil reading journals will need to be brought into school every day. </w:t>
            </w:r>
            <w:r w:rsidR="002E270C">
              <w:rPr>
                <w:rFonts w:ascii="Comic Sans MS" w:hAnsi="Comic Sans MS"/>
                <w:sz w:val="18"/>
                <w:szCs w:val="18"/>
              </w:rPr>
              <w:t xml:space="preserve">Please ensure </w:t>
            </w:r>
            <w:r w:rsidRPr="00991905">
              <w:rPr>
                <w:rFonts w:ascii="Comic Sans MS" w:hAnsi="Comic Sans MS"/>
                <w:sz w:val="18"/>
                <w:szCs w:val="18"/>
              </w:rPr>
              <w:t xml:space="preserve">your child </w:t>
            </w:r>
            <w:r w:rsidR="002E270C">
              <w:rPr>
                <w:rFonts w:ascii="Comic Sans MS" w:hAnsi="Comic Sans MS"/>
                <w:sz w:val="18"/>
                <w:szCs w:val="18"/>
              </w:rPr>
              <w:t>regularly</w:t>
            </w:r>
            <w:r w:rsidRPr="00991905">
              <w:rPr>
                <w:rFonts w:ascii="Comic Sans MS" w:hAnsi="Comic Sans MS"/>
                <w:sz w:val="18"/>
                <w:szCs w:val="18"/>
              </w:rPr>
              <w:t xml:space="preserve"> read</w:t>
            </w:r>
            <w:r w:rsidR="002E270C">
              <w:rPr>
                <w:rFonts w:ascii="Comic Sans MS" w:hAnsi="Comic Sans MS"/>
                <w:sz w:val="18"/>
                <w:szCs w:val="18"/>
              </w:rPr>
              <w:t>s</w:t>
            </w:r>
            <w:r w:rsidRPr="00991905">
              <w:rPr>
                <w:rFonts w:ascii="Comic Sans MS" w:hAnsi="Comic Sans MS"/>
                <w:sz w:val="18"/>
                <w:szCs w:val="18"/>
              </w:rPr>
              <w:t xml:space="preserve"> at home and comment on this </w:t>
            </w:r>
            <w:r w:rsidR="002E270C">
              <w:rPr>
                <w:rFonts w:ascii="Comic Sans MS" w:hAnsi="Comic Sans MS"/>
                <w:sz w:val="18"/>
                <w:szCs w:val="18"/>
              </w:rPr>
              <w:t>in their</w:t>
            </w:r>
            <w:r w:rsidRPr="00991905">
              <w:rPr>
                <w:rFonts w:ascii="Comic Sans MS" w:hAnsi="Comic Sans MS"/>
                <w:sz w:val="18"/>
                <w:szCs w:val="18"/>
              </w:rPr>
              <w:t xml:space="preserve"> reading record books.</w:t>
            </w:r>
            <w:r w:rsidR="004F28D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33C1">
              <w:rPr>
                <w:rFonts w:ascii="Comic Sans MS" w:hAnsi="Comic Sans MS"/>
                <w:sz w:val="18"/>
                <w:szCs w:val="18"/>
              </w:rPr>
              <w:t xml:space="preserve">To change your </w:t>
            </w:r>
            <w:r w:rsidR="00DC36F8">
              <w:rPr>
                <w:rFonts w:ascii="Comic Sans MS" w:hAnsi="Comic Sans MS"/>
                <w:sz w:val="18"/>
                <w:szCs w:val="18"/>
              </w:rPr>
              <w:t>book,</w:t>
            </w:r>
            <w:r w:rsidR="00A533C1">
              <w:rPr>
                <w:rFonts w:ascii="Comic Sans MS" w:hAnsi="Comic Sans MS"/>
                <w:sz w:val="18"/>
                <w:szCs w:val="18"/>
              </w:rPr>
              <w:t xml:space="preserve"> you need to have read </w:t>
            </w:r>
            <w:r w:rsidR="00D17AF6">
              <w:rPr>
                <w:rFonts w:ascii="Comic Sans MS" w:hAnsi="Comic Sans MS"/>
                <w:sz w:val="18"/>
                <w:szCs w:val="18"/>
              </w:rPr>
              <w:t xml:space="preserve">it through three times. </w:t>
            </w:r>
            <w:r w:rsidR="00FD1619">
              <w:rPr>
                <w:rFonts w:ascii="Comic Sans MS" w:hAnsi="Comic Sans MS"/>
                <w:sz w:val="18"/>
                <w:szCs w:val="18"/>
              </w:rPr>
              <w:t xml:space="preserve">I will be offering </w:t>
            </w:r>
            <w:r w:rsidR="002D3820">
              <w:rPr>
                <w:rFonts w:ascii="Comic Sans MS" w:hAnsi="Comic Sans MS"/>
                <w:sz w:val="18"/>
                <w:szCs w:val="18"/>
              </w:rPr>
              <w:t xml:space="preserve">lots of </w:t>
            </w:r>
            <w:r w:rsidR="00FD1619">
              <w:rPr>
                <w:rFonts w:ascii="Comic Sans MS" w:hAnsi="Comic Sans MS"/>
                <w:sz w:val="18"/>
                <w:szCs w:val="18"/>
              </w:rPr>
              <w:t>doj</w:t>
            </w:r>
            <w:r w:rsidR="002D3820">
              <w:rPr>
                <w:rFonts w:ascii="Comic Sans MS" w:hAnsi="Comic Sans MS"/>
                <w:sz w:val="18"/>
                <w:szCs w:val="18"/>
              </w:rPr>
              <w:t>o points</w:t>
            </w:r>
            <w:r w:rsidR="00FD1619">
              <w:rPr>
                <w:rFonts w:ascii="Comic Sans MS" w:hAnsi="Comic Sans MS"/>
                <w:sz w:val="18"/>
                <w:szCs w:val="18"/>
              </w:rPr>
              <w:t xml:space="preserve"> to regular readers.</w:t>
            </w:r>
            <w:r w:rsidR="00623E1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23E12" w:rsidRPr="00991905">
              <w:rPr>
                <w:rFonts w:ascii="Comic Sans MS" w:hAnsi="Comic Sans MS"/>
                <w:sz w:val="18"/>
                <w:szCs w:val="18"/>
              </w:rPr>
              <w:t xml:space="preserve"> Every week there will also be spellings to learn and </w:t>
            </w:r>
            <w:r w:rsidR="002E270C">
              <w:rPr>
                <w:rFonts w:ascii="Comic Sans MS" w:hAnsi="Comic Sans MS"/>
                <w:sz w:val="18"/>
                <w:szCs w:val="18"/>
              </w:rPr>
              <w:t xml:space="preserve">the expectation that you child spends at least 10 minutes a day on doodle maths. </w:t>
            </w:r>
          </w:p>
        </w:tc>
        <w:tc>
          <w:tcPr>
            <w:tcW w:w="5392" w:type="dxa"/>
            <w:shd w:val="clear" w:color="auto" w:fill="auto"/>
          </w:tcPr>
          <w:p w14:paraId="19ECC54D" w14:textId="77777777" w:rsidR="0082279D" w:rsidRPr="00991905" w:rsidRDefault="0082279D" w:rsidP="0082279D">
            <w:pPr>
              <w:spacing w:after="0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91905">
              <w:rPr>
                <w:rFonts w:ascii="Comic Sans MS" w:hAnsi="Comic Sans MS"/>
                <w:sz w:val="18"/>
                <w:szCs w:val="18"/>
                <w:u w:val="single"/>
              </w:rPr>
              <w:t xml:space="preserve">Important Information </w:t>
            </w:r>
          </w:p>
          <w:p w14:paraId="07D883D3" w14:textId="0CC3085A" w:rsidR="0082279D" w:rsidRPr="00991905" w:rsidRDefault="0086648E" w:rsidP="0082279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91905">
              <w:rPr>
                <w:rFonts w:ascii="Comic Sans MS" w:hAnsi="Comic Sans MS"/>
                <w:sz w:val="18"/>
                <w:szCs w:val="18"/>
              </w:rPr>
              <w:t xml:space="preserve">We recommend bringing in a healthy snack for morning break. It is recommended that water is brought into school for daily use during class. Squash will be allowed at lunchtime only.  </w:t>
            </w:r>
          </w:p>
        </w:tc>
      </w:tr>
    </w:tbl>
    <w:p w14:paraId="73023914" w14:textId="0F079D38" w:rsidR="00F434A4" w:rsidRPr="00701B9E" w:rsidRDefault="00F434A4" w:rsidP="00701B9E">
      <w:pPr>
        <w:rPr>
          <w:rFonts w:ascii="Gill Sans MT" w:hAnsi="Gill Sans MT"/>
          <w:i/>
          <w:sz w:val="18"/>
        </w:rPr>
      </w:pPr>
    </w:p>
    <w:sectPr w:rsidR="00F434A4" w:rsidRPr="00701B9E" w:rsidSect="000E3806">
      <w:headerReference w:type="default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421A" w14:textId="77777777" w:rsidR="00532702" w:rsidRDefault="00532702" w:rsidP="000B5382">
      <w:pPr>
        <w:spacing w:after="0" w:line="240" w:lineRule="auto"/>
      </w:pPr>
      <w:r>
        <w:separator/>
      </w:r>
    </w:p>
  </w:endnote>
  <w:endnote w:type="continuationSeparator" w:id="0">
    <w:p w14:paraId="1A02AC6C" w14:textId="77777777" w:rsidR="00532702" w:rsidRDefault="00532702" w:rsidP="000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64AC" w14:textId="77777777" w:rsidR="000B5382" w:rsidRPr="00245715" w:rsidRDefault="000B5382" w:rsidP="000B5382">
    <w:pPr>
      <w:pStyle w:val="Footer"/>
      <w:spacing w:line="276" w:lineRule="auto"/>
      <w:jc w:val="center"/>
      <w:rPr>
        <w:rFonts w:ascii="Gill Sans MT" w:hAnsi="Gill Sans MT"/>
        <w:i/>
      </w:rPr>
    </w:pPr>
    <w:r w:rsidRPr="00245715">
      <w:rPr>
        <w:rFonts w:ascii="Gill Sans MT" w:hAnsi="Gill Sans MT"/>
        <w:i/>
        <w:caps/>
        <w:sz w:val="32"/>
      </w:rPr>
      <w:t>‘Safe, respected and ready to step out into the world’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3"/>
      <w:gridCol w:w="1857"/>
      <w:gridCol w:w="2145"/>
      <w:gridCol w:w="1811"/>
      <w:gridCol w:w="2072"/>
    </w:tblGrid>
    <w:tr w:rsidR="000B5382" w:rsidRPr="00245715" w14:paraId="162F54E9" w14:textId="77777777" w:rsidTr="004C1B37">
      <w:trPr>
        <w:trHeight w:val="410"/>
        <w:jc w:val="center"/>
      </w:trPr>
      <w:tc>
        <w:tcPr>
          <w:tcW w:w="2650" w:type="dxa"/>
          <w:vAlign w:val="center"/>
          <w:hideMark/>
        </w:tcPr>
        <w:p w14:paraId="5E7DDB72" w14:textId="77777777" w:rsidR="000B5382" w:rsidRPr="00245715" w:rsidRDefault="000B5382" w:rsidP="000B5382">
          <w:pPr>
            <w:pStyle w:val="Footer"/>
            <w:spacing w:line="276" w:lineRule="auto"/>
            <w:jc w:val="center"/>
            <w:rPr>
              <w:rFonts w:ascii="Gill Sans MT" w:hAnsi="Gill Sans MT"/>
              <w:b/>
              <w:sz w:val="24"/>
            </w:rPr>
          </w:pPr>
          <w:r w:rsidRPr="00245715">
            <w:rPr>
              <w:rFonts w:ascii="Gill Sans MT" w:hAnsi="Gill Sans MT"/>
              <w:b/>
              <w:sz w:val="24"/>
            </w:rPr>
            <w:t>Belong</w:t>
          </w:r>
        </w:p>
      </w:tc>
      <w:tc>
        <w:tcPr>
          <w:tcW w:w="2650" w:type="dxa"/>
          <w:vAlign w:val="center"/>
          <w:hideMark/>
        </w:tcPr>
        <w:p w14:paraId="1D5890C3" w14:textId="77777777" w:rsidR="000B5382" w:rsidRPr="00245715" w:rsidRDefault="000B5382" w:rsidP="000B5382">
          <w:pPr>
            <w:pStyle w:val="Footer"/>
            <w:spacing w:line="276" w:lineRule="auto"/>
            <w:jc w:val="center"/>
            <w:rPr>
              <w:rFonts w:ascii="Gill Sans MT" w:hAnsi="Gill Sans MT"/>
              <w:b/>
              <w:sz w:val="24"/>
            </w:rPr>
          </w:pPr>
          <w:r w:rsidRPr="00245715">
            <w:rPr>
              <w:rFonts w:ascii="Gill Sans MT" w:hAnsi="Gill Sans MT"/>
              <w:b/>
              <w:sz w:val="24"/>
            </w:rPr>
            <w:t>Creative</w:t>
          </w:r>
        </w:p>
      </w:tc>
      <w:tc>
        <w:tcPr>
          <w:tcW w:w="2651" w:type="dxa"/>
          <w:vAlign w:val="center"/>
          <w:hideMark/>
        </w:tcPr>
        <w:p w14:paraId="69B65557" w14:textId="77777777" w:rsidR="000B5382" w:rsidRPr="00245715" w:rsidRDefault="000B5382" w:rsidP="000B5382">
          <w:pPr>
            <w:pStyle w:val="Footer"/>
            <w:spacing w:line="276" w:lineRule="auto"/>
            <w:jc w:val="center"/>
            <w:rPr>
              <w:rFonts w:ascii="Gill Sans MT" w:hAnsi="Gill Sans MT"/>
              <w:b/>
              <w:sz w:val="24"/>
            </w:rPr>
          </w:pPr>
          <w:r w:rsidRPr="00245715">
            <w:rPr>
              <w:rFonts w:ascii="Gill Sans MT" w:hAnsi="Gill Sans MT"/>
              <w:b/>
              <w:sz w:val="24"/>
            </w:rPr>
            <w:t>Sustainability</w:t>
          </w:r>
        </w:p>
      </w:tc>
      <w:tc>
        <w:tcPr>
          <w:tcW w:w="2651" w:type="dxa"/>
          <w:vAlign w:val="center"/>
          <w:hideMark/>
        </w:tcPr>
        <w:p w14:paraId="12F4D5E8" w14:textId="77777777" w:rsidR="000B5382" w:rsidRPr="00245715" w:rsidRDefault="000B5382" w:rsidP="000B5382">
          <w:pPr>
            <w:pStyle w:val="Footer"/>
            <w:spacing w:line="276" w:lineRule="auto"/>
            <w:jc w:val="center"/>
            <w:rPr>
              <w:rFonts w:ascii="Gill Sans MT" w:hAnsi="Gill Sans MT"/>
              <w:b/>
              <w:sz w:val="24"/>
            </w:rPr>
          </w:pPr>
          <w:r w:rsidRPr="00245715">
            <w:rPr>
              <w:rFonts w:ascii="Gill Sans MT" w:hAnsi="Gill Sans MT"/>
              <w:b/>
              <w:sz w:val="24"/>
            </w:rPr>
            <w:t>Curious</w:t>
          </w:r>
        </w:p>
      </w:tc>
      <w:tc>
        <w:tcPr>
          <w:tcW w:w="2651" w:type="dxa"/>
          <w:vAlign w:val="center"/>
          <w:hideMark/>
        </w:tcPr>
        <w:p w14:paraId="55BEDCF4" w14:textId="77777777" w:rsidR="000B5382" w:rsidRPr="00245715" w:rsidRDefault="000B5382" w:rsidP="000B5382">
          <w:pPr>
            <w:pStyle w:val="Footer"/>
            <w:spacing w:line="276" w:lineRule="auto"/>
            <w:jc w:val="center"/>
            <w:rPr>
              <w:rFonts w:ascii="Gill Sans MT" w:hAnsi="Gill Sans MT"/>
              <w:b/>
              <w:sz w:val="24"/>
            </w:rPr>
          </w:pPr>
          <w:r w:rsidRPr="00245715">
            <w:rPr>
              <w:rFonts w:ascii="Gill Sans MT" w:hAnsi="Gill Sans MT"/>
              <w:b/>
              <w:sz w:val="24"/>
            </w:rPr>
            <w:t>Empowered</w:t>
          </w:r>
        </w:p>
      </w:tc>
    </w:tr>
  </w:tbl>
  <w:p w14:paraId="30D92113" w14:textId="77777777" w:rsidR="000B5382" w:rsidRDefault="000B5382">
    <w:pPr>
      <w:pStyle w:val="Footer"/>
    </w:pPr>
  </w:p>
  <w:p w14:paraId="14D692BF" w14:textId="77777777" w:rsidR="000B5382" w:rsidRDefault="000B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61B8D" w14:textId="77777777" w:rsidR="00532702" w:rsidRDefault="00532702" w:rsidP="000B5382">
      <w:pPr>
        <w:spacing w:after="0" w:line="240" w:lineRule="auto"/>
      </w:pPr>
      <w:r>
        <w:separator/>
      </w:r>
    </w:p>
  </w:footnote>
  <w:footnote w:type="continuationSeparator" w:id="0">
    <w:p w14:paraId="4B539FA3" w14:textId="77777777" w:rsidR="00532702" w:rsidRDefault="00532702" w:rsidP="000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F00C" w14:textId="039A1E3A" w:rsidR="000E3806" w:rsidRDefault="000E3806">
    <w:pPr>
      <w:pStyle w:val="Header"/>
    </w:pPr>
    <w:r w:rsidRPr="00695AF9">
      <w:rPr>
        <w:noProof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82C65F0" wp14:editId="0608FB27">
          <wp:simplePos x="0" y="0"/>
          <wp:positionH relativeFrom="margin">
            <wp:posOffset>5480685</wp:posOffset>
          </wp:positionH>
          <wp:positionV relativeFrom="paragraph">
            <wp:posOffset>-49530</wp:posOffset>
          </wp:positionV>
          <wp:extent cx="628650" cy="638175"/>
          <wp:effectExtent l="0" t="0" r="0" b="9525"/>
          <wp:wrapSquare wrapText="bothSides"/>
          <wp:docPr id="1" name="Picture 1" descr="C:\Users\ebrown\OneDrive - Buckfastleigh Primary School\Buckfastleigh\CEO, Trust Meetings and Reviews\WeST-LOGO-CMYK transpar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brown\OneDrive - Buckfastleigh Primary School\Buckfastleigh\CEO, Trust Meetings and Reviews\WeST-LOGO-CMYK transpare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2" t="15464" r="10309" b="17526"/>
                  <a:stretch/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AF9">
      <w:rPr>
        <w:noProof/>
        <w:sz w:val="44"/>
        <w:lang w:eastAsia="en-GB"/>
      </w:rPr>
      <w:drawing>
        <wp:inline distT="0" distB="0" distL="0" distR="0" wp14:anchorId="5DBC8E38" wp14:editId="2004CB08">
          <wp:extent cx="1009650" cy="533400"/>
          <wp:effectExtent l="0" t="0" r="0" b="0"/>
          <wp:docPr id="18" name="Picture 1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69" cy="53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6DF65" w14:textId="4A8646A6" w:rsidR="000E3806" w:rsidRDefault="000E380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5AC716" wp14:editId="3C7A23FD">
              <wp:simplePos x="0" y="0"/>
              <wp:positionH relativeFrom="column">
                <wp:posOffset>-367665</wp:posOffset>
              </wp:positionH>
              <wp:positionV relativeFrom="paragraph">
                <wp:posOffset>93344</wp:posOffset>
              </wp:positionV>
              <wp:extent cx="6819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C9CA4C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7.35pt" to="508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" strokecolor="#2e74b5 [24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2AAA"/>
    <w:multiLevelType w:val="hybridMultilevel"/>
    <w:tmpl w:val="EBBA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01F7"/>
    <w:multiLevelType w:val="hybridMultilevel"/>
    <w:tmpl w:val="291E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58A6"/>
    <w:multiLevelType w:val="hybridMultilevel"/>
    <w:tmpl w:val="139819D8"/>
    <w:lvl w:ilvl="0" w:tplc="C7EAFC7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D3631"/>
    <w:multiLevelType w:val="hybridMultilevel"/>
    <w:tmpl w:val="4EBA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6A35"/>
    <w:multiLevelType w:val="hybridMultilevel"/>
    <w:tmpl w:val="AA342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CA91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82"/>
    <w:rsid w:val="000131EC"/>
    <w:rsid w:val="00047DA7"/>
    <w:rsid w:val="0005208F"/>
    <w:rsid w:val="000534BB"/>
    <w:rsid w:val="000558F4"/>
    <w:rsid w:val="000633AE"/>
    <w:rsid w:val="000B5382"/>
    <w:rsid w:val="000E3806"/>
    <w:rsid w:val="000F05CC"/>
    <w:rsid w:val="000F424E"/>
    <w:rsid w:val="00123E53"/>
    <w:rsid w:val="00124A3B"/>
    <w:rsid w:val="001257DD"/>
    <w:rsid w:val="00160101"/>
    <w:rsid w:val="00181837"/>
    <w:rsid w:val="0019720B"/>
    <w:rsid w:val="001D6881"/>
    <w:rsid w:val="001F2D64"/>
    <w:rsid w:val="00202CDE"/>
    <w:rsid w:val="0021364E"/>
    <w:rsid w:val="0023282E"/>
    <w:rsid w:val="00236E40"/>
    <w:rsid w:val="00247EBD"/>
    <w:rsid w:val="00257822"/>
    <w:rsid w:val="002D3820"/>
    <w:rsid w:val="002E270C"/>
    <w:rsid w:val="00314FFC"/>
    <w:rsid w:val="00323A5D"/>
    <w:rsid w:val="00326D5D"/>
    <w:rsid w:val="00327E23"/>
    <w:rsid w:val="00333ECF"/>
    <w:rsid w:val="003A0814"/>
    <w:rsid w:val="003C7333"/>
    <w:rsid w:val="003D21B0"/>
    <w:rsid w:val="00441055"/>
    <w:rsid w:val="004576DB"/>
    <w:rsid w:val="004B28D5"/>
    <w:rsid w:val="004C1B37"/>
    <w:rsid w:val="004C2EA6"/>
    <w:rsid w:val="004F0315"/>
    <w:rsid w:val="004F28D8"/>
    <w:rsid w:val="00532702"/>
    <w:rsid w:val="00541612"/>
    <w:rsid w:val="00542BBE"/>
    <w:rsid w:val="0057630C"/>
    <w:rsid w:val="005973B0"/>
    <w:rsid w:val="005C0933"/>
    <w:rsid w:val="005E1FA4"/>
    <w:rsid w:val="005F17F4"/>
    <w:rsid w:val="00614E7C"/>
    <w:rsid w:val="00623E12"/>
    <w:rsid w:val="00657BBB"/>
    <w:rsid w:val="006B15D1"/>
    <w:rsid w:val="006B74CE"/>
    <w:rsid w:val="00701B9E"/>
    <w:rsid w:val="00704D56"/>
    <w:rsid w:val="007216A3"/>
    <w:rsid w:val="00735A55"/>
    <w:rsid w:val="00796C9E"/>
    <w:rsid w:val="007A5DD1"/>
    <w:rsid w:val="007C3037"/>
    <w:rsid w:val="008019BE"/>
    <w:rsid w:val="00807D9A"/>
    <w:rsid w:val="00817A52"/>
    <w:rsid w:val="0082279D"/>
    <w:rsid w:val="008344C5"/>
    <w:rsid w:val="008426EC"/>
    <w:rsid w:val="0086648E"/>
    <w:rsid w:val="008E2BF3"/>
    <w:rsid w:val="008F42A9"/>
    <w:rsid w:val="00913CC3"/>
    <w:rsid w:val="0091752C"/>
    <w:rsid w:val="009334E4"/>
    <w:rsid w:val="00991905"/>
    <w:rsid w:val="009977D4"/>
    <w:rsid w:val="009C377B"/>
    <w:rsid w:val="009C61D6"/>
    <w:rsid w:val="009D4B20"/>
    <w:rsid w:val="00A16704"/>
    <w:rsid w:val="00A21436"/>
    <w:rsid w:val="00A268A1"/>
    <w:rsid w:val="00A35C61"/>
    <w:rsid w:val="00A35FC5"/>
    <w:rsid w:val="00A3675E"/>
    <w:rsid w:val="00A533C1"/>
    <w:rsid w:val="00A5776E"/>
    <w:rsid w:val="00A826E0"/>
    <w:rsid w:val="00A8784C"/>
    <w:rsid w:val="00AA5DE8"/>
    <w:rsid w:val="00AF1579"/>
    <w:rsid w:val="00B20845"/>
    <w:rsid w:val="00B304C0"/>
    <w:rsid w:val="00B548DC"/>
    <w:rsid w:val="00B577E7"/>
    <w:rsid w:val="00B57F3D"/>
    <w:rsid w:val="00B6650C"/>
    <w:rsid w:val="00B84A53"/>
    <w:rsid w:val="00BC3283"/>
    <w:rsid w:val="00BE0E92"/>
    <w:rsid w:val="00BE534E"/>
    <w:rsid w:val="00BE6402"/>
    <w:rsid w:val="00BE7D99"/>
    <w:rsid w:val="00BF6F01"/>
    <w:rsid w:val="00C345E9"/>
    <w:rsid w:val="00C64607"/>
    <w:rsid w:val="00CB2E58"/>
    <w:rsid w:val="00CB35D3"/>
    <w:rsid w:val="00CC579A"/>
    <w:rsid w:val="00CE3449"/>
    <w:rsid w:val="00D01CF1"/>
    <w:rsid w:val="00D17AF6"/>
    <w:rsid w:val="00D35DA0"/>
    <w:rsid w:val="00D53A38"/>
    <w:rsid w:val="00D6365B"/>
    <w:rsid w:val="00D70D2A"/>
    <w:rsid w:val="00D93431"/>
    <w:rsid w:val="00DA66B9"/>
    <w:rsid w:val="00DC36F8"/>
    <w:rsid w:val="00DF2389"/>
    <w:rsid w:val="00DF566F"/>
    <w:rsid w:val="00DF76AB"/>
    <w:rsid w:val="00E140E6"/>
    <w:rsid w:val="00E24282"/>
    <w:rsid w:val="00E33C2F"/>
    <w:rsid w:val="00E439C4"/>
    <w:rsid w:val="00E54B20"/>
    <w:rsid w:val="00E80C50"/>
    <w:rsid w:val="00E97FC4"/>
    <w:rsid w:val="00EB6078"/>
    <w:rsid w:val="00EC6BE4"/>
    <w:rsid w:val="00F434A4"/>
    <w:rsid w:val="00F46A1E"/>
    <w:rsid w:val="00F536B8"/>
    <w:rsid w:val="00F547AE"/>
    <w:rsid w:val="00F75867"/>
    <w:rsid w:val="00F93EC0"/>
    <w:rsid w:val="00F96C36"/>
    <w:rsid w:val="00FA0A93"/>
    <w:rsid w:val="00FD1619"/>
    <w:rsid w:val="00FD1874"/>
    <w:rsid w:val="00FE2028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A704"/>
  <w15:chartTrackingRefBased/>
  <w15:docId w15:val="{043B6678-B4D5-4EA1-B4AC-A89C38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82"/>
  </w:style>
  <w:style w:type="paragraph" w:styleId="Footer">
    <w:name w:val="footer"/>
    <w:basedOn w:val="Normal"/>
    <w:link w:val="FooterChar"/>
    <w:uiPriority w:val="99"/>
    <w:unhideWhenUsed/>
    <w:rsid w:val="000B5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82"/>
  </w:style>
  <w:style w:type="table" w:styleId="TableGrid">
    <w:name w:val="Table Grid"/>
    <w:basedOn w:val="TableNormal"/>
    <w:rsid w:val="000B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BF3"/>
    <w:pPr>
      <w:ind w:left="720"/>
      <w:contextualSpacing/>
    </w:pPr>
  </w:style>
  <w:style w:type="paragraph" w:styleId="NoSpacing">
    <w:name w:val="No Spacing"/>
    <w:uiPriority w:val="1"/>
    <w:qFormat/>
    <w:rsid w:val="004C1B3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B35D3"/>
  </w:style>
  <w:style w:type="character" w:customStyle="1" w:styleId="eop">
    <w:name w:val="eop"/>
    <w:basedOn w:val="DefaultParagraphFont"/>
    <w:rsid w:val="00CB35D3"/>
  </w:style>
  <w:style w:type="paragraph" w:customStyle="1" w:styleId="paragraph">
    <w:name w:val="paragraph"/>
    <w:basedOn w:val="Normal"/>
    <w:rsid w:val="00CB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5DD00D985DD448944F52B45CB12EE" ma:contentTypeVersion="11" ma:contentTypeDescription="Create a new document." ma:contentTypeScope="" ma:versionID="02f62c06d427495306d1f5c65566fce2">
  <xsd:schema xmlns:xsd="http://www.w3.org/2001/XMLSchema" xmlns:xs="http://www.w3.org/2001/XMLSchema" xmlns:p="http://schemas.microsoft.com/office/2006/metadata/properties" xmlns:ns2="6a5e24a9-4d55-44b7-a381-d59b934d4e2f" xmlns:ns3="d29753b3-a566-4c50-b1e4-bf25460dd951" targetNamespace="http://schemas.microsoft.com/office/2006/metadata/properties" ma:root="true" ma:fieldsID="9f19c0db33545057b48f874f95bdbf13" ns2:_="" ns3:_="">
    <xsd:import namespace="6a5e24a9-4d55-44b7-a381-d59b934d4e2f"/>
    <xsd:import namespace="d29753b3-a566-4c50-b1e4-bf25460d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e24a9-4d55-44b7-a381-d59b934d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753b3-a566-4c50-b1e4-bf25460d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7AE79-25A9-4246-AC8E-6DDD8E019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51345-AA19-4DC6-BCE4-DA0F7C2BB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09D70-2FC5-42EF-AB18-EE44AD000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e24a9-4d55-44b7-a381-d59b934d4e2f"/>
    <ds:schemaRef ds:uri="d29753b3-a566-4c50-b1e4-bf25460d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Brown</dc:creator>
  <cp:keywords/>
  <dc:description/>
  <cp:lastModifiedBy>Eddie Brown</cp:lastModifiedBy>
  <cp:revision>97</cp:revision>
  <cp:lastPrinted>2020-09-11T15:09:00Z</cp:lastPrinted>
  <dcterms:created xsi:type="dcterms:W3CDTF">2020-10-28T18:31:00Z</dcterms:created>
  <dcterms:modified xsi:type="dcterms:W3CDTF">2020-11-16T17:40:00Z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0x0101000E35DD00D985DD448944F52B45CB12EE</vt:lpwstr>
  </property>
</Properties>
</file>