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BBC" w:rsidRPr="001A238A" w:rsidRDefault="0043041B" w:rsidP="00B90BBC">
      <w:pPr>
        <w:jc w:val="center"/>
        <w:rPr>
          <w:rFonts w:cs="TT169t00"/>
          <w:b/>
          <w:color w:val="0070C0"/>
          <w:sz w:val="48"/>
          <w:szCs w:val="48"/>
        </w:rPr>
      </w:pPr>
      <w:proofErr w:type="spellStart"/>
      <w:r w:rsidRPr="001A238A">
        <w:rPr>
          <w:rFonts w:cs="TT169t00"/>
          <w:b/>
          <w:color w:val="0070C0"/>
          <w:sz w:val="48"/>
          <w:szCs w:val="48"/>
        </w:rPr>
        <w:t>Buckfastleigh</w:t>
      </w:r>
      <w:proofErr w:type="spellEnd"/>
      <w:r w:rsidR="003C6284" w:rsidRPr="001A238A">
        <w:rPr>
          <w:rFonts w:cs="TT169t00"/>
          <w:b/>
          <w:color w:val="0070C0"/>
          <w:sz w:val="48"/>
          <w:szCs w:val="48"/>
        </w:rPr>
        <w:t xml:space="preserve"> Primary School</w:t>
      </w:r>
    </w:p>
    <w:p w:rsidR="00B90BBC" w:rsidRPr="001A238A" w:rsidRDefault="00B90BBC" w:rsidP="00B90BBC">
      <w:pPr>
        <w:jc w:val="center"/>
        <w:rPr>
          <w:rFonts w:cs="TT169t00"/>
          <w:b/>
          <w:color w:val="0070C0"/>
          <w:sz w:val="48"/>
          <w:szCs w:val="48"/>
        </w:rPr>
      </w:pPr>
      <w:r w:rsidRPr="001A238A">
        <w:rPr>
          <w:rFonts w:cs="TT169t00"/>
          <w:b/>
          <w:color w:val="0070C0"/>
          <w:sz w:val="48"/>
          <w:szCs w:val="48"/>
        </w:rPr>
        <w:t>Pupil</w:t>
      </w:r>
      <w:r w:rsidR="0043041B" w:rsidRPr="001A238A">
        <w:rPr>
          <w:rFonts w:cs="TT169t00"/>
          <w:b/>
          <w:color w:val="0070C0"/>
          <w:sz w:val="48"/>
          <w:szCs w:val="48"/>
        </w:rPr>
        <w:t xml:space="preserve"> Premium Strategy Statement 2019-20</w:t>
      </w:r>
    </w:p>
    <w:p w:rsidR="00B90BBC" w:rsidRDefault="00B90BBC">
      <w:r>
        <w:rPr>
          <w:noProof/>
          <w:lang w:eastAsia="en-GB"/>
        </w:rPr>
        <w:drawing>
          <wp:anchor distT="0" distB="0" distL="114300" distR="114300" simplePos="0" relativeHeight="251661312" behindDoc="0" locked="0" layoutInCell="1" allowOverlap="0" wp14:anchorId="201FC32C" wp14:editId="7D8F1F3C">
            <wp:simplePos x="0" y="0"/>
            <wp:positionH relativeFrom="column">
              <wp:posOffset>4236720</wp:posOffset>
            </wp:positionH>
            <wp:positionV relativeFrom="paragraph">
              <wp:posOffset>6913880</wp:posOffset>
            </wp:positionV>
            <wp:extent cx="718820" cy="741680"/>
            <wp:effectExtent l="0" t="0" r="5080" b="1270"/>
            <wp:wrapNone/>
            <wp:docPr id="5" name="Picture 5" descr="Widecombe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ecombe Colour Logo.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718820" cy="741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0BBC" w:rsidRPr="00B90BBC" w:rsidRDefault="00B90BBC" w:rsidP="00B90BBC"/>
    <w:p w:rsidR="00B90BBC" w:rsidRPr="00B90BBC" w:rsidRDefault="00B90BBC" w:rsidP="00B90BBC"/>
    <w:p w:rsidR="00B90BBC" w:rsidRDefault="00B90BBC" w:rsidP="00B90BBC"/>
    <w:p w:rsidR="00B90BBC" w:rsidRPr="00B90BBC" w:rsidRDefault="003C6284" w:rsidP="00B90BBC">
      <w:pPr>
        <w:spacing w:after="0" w:line="240" w:lineRule="auto"/>
        <w:jc w:val="center"/>
        <w:rPr>
          <w:b/>
          <w:i/>
          <w:sz w:val="28"/>
        </w:rPr>
      </w:pPr>
      <w:r>
        <w:rPr>
          <w:b/>
          <w:i/>
          <w:sz w:val="28"/>
        </w:rPr>
        <w:t xml:space="preserve">At </w:t>
      </w:r>
      <w:proofErr w:type="spellStart"/>
      <w:r w:rsidR="0043041B">
        <w:rPr>
          <w:b/>
          <w:i/>
          <w:sz w:val="28"/>
        </w:rPr>
        <w:t>Buckfastleigh</w:t>
      </w:r>
      <w:proofErr w:type="spellEnd"/>
      <w:r>
        <w:rPr>
          <w:b/>
          <w:i/>
          <w:sz w:val="28"/>
        </w:rPr>
        <w:t xml:space="preserve"> Primary School </w:t>
      </w:r>
      <w:r w:rsidR="00B90BBC" w:rsidRPr="00B90BBC">
        <w:rPr>
          <w:b/>
          <w:i/>
          <w:sz w:val="28"/>
        </w:rPr>
        <w:t>we believe that every child should be supported to achieve success academically, socially and physically no matter what their background. The targeted and strategic use of Pupil Premium Grant supports us in achieving this.</w:t>
      </w:r>
    </w:p>
    <w:p w:rsidR="00B90BBC" w:rsidRPr="00B90BBC" w:rsidRDefault="00B90BBC" w:rsidP="00B90BBC">
      <w:pPr>
        <w:tabs>
          <w:tab w:val="left" w:pos="8018"/>
        </w:tabs>
      </w:pPr>
      <w:r>
        <w:tab/>
      </w:r>
    </w:p>
    <w:tbl>
      <w:tblPr>
        <w:tblStyle w:val="TableGrid"/>
        <w:tblW w:w="0" w:type="auto"/>
        <w:tblLook w:val="04A0" w:firstRow="1" w:lastRow="0" w:firstColumn="1" w:lastColumn="0" w:noHBand="0" w:noVBand="1"/>
      </w:tblPr>
      <w:tblGrid>
        <w:gridCol w:w="13948"/>
      </w:tblGrid>
      <w:tr w:rsidR="00B90BBC" w:rsidRPr="005876CE" w:rsidTr="001A238A">
        <w:tc>
          <w:tcPr>
            <w:tcW w:w="14174" w:type="dxa"/>
            <w:shd w:val="clear" w:color="auto" w:fill="0070C0"/>
          </w:tcPr>
          <w:p w:rsidR="00B90BBC" w:rsidRPr="005876CE" w:rsidRDefault="00B90BBC" w:rsidP="00B90BBC">
            <w:pPr>
              <w:tabs>
                <w:tab w:val="left" w:pos="8018"/>
              </w:tabs>
              <w:jc w:val="center"/>
              <w:rPr>
                <w:b/>
              </w:rPr>
            </w:pPr>
            <w:r w:rsidRPr="005876CE">
              <w:rPr>
                <w:b/>
              </w:rPr>
              <w:t>Principles</w:t>
            </w:r>
          </w:p>
        </w:tc>
      </w:tr>
      <w:tr w:rsidR="00B90BBC" w:rsidTr="00B90BBC">
        <w:tc>
          <w:tcPr>
            <w:tcW w:w="14174" w:type="dxa"/>
          </w:tcPr>
          <w:p w:rsidR="00B90BBC" w:rsidRPr="00A009FA" w:rsidRDefault="00B90BBC" w:rsidP="00B90BBC">
            <w:pPr>
              <w:pStyle w:val="ListParagraph"/>
              <w:numPr>
                <w:ilvl w:val="0"/>
                <w:numId w:val="1"/>
              </w:numPr>
            </w:pPr>
            <w:r w:rsidRPr="00A009FA">
              <w:t>We ensure that teaching and learning opportunities meet the needs of all of the pupils;</w:t>
            </w:r>
          </w:p>
          <w:p w:rsidR="00B90BBC" w:rsidRPr="00A009FA" w:rsidRDefault="00B90BBC" w:rsidP="00B90BBC">
            <w:pPr>
              <w:pStyle w:val="ListParagraph"/>
              <w:numPr>
                <w:ilvl w:val="0"/>
                <w:numId w:val="1"/>
              </w:numPr>
            </w:pPr>
            <w:r w:rsidRPr="00A009FA">
              <w:t>We ensure that appropriate provision is made for pupils who belong to vulnerable groups, this includes ensuring that the needs of socially disadvantaged pupils are adequately assessed and addressed;</w:t>
            </w:r>
          </w:p>
          <w:p w:rsidR="00B90BBC" w:rsidRPr="00A009FA" w:rsidRDefault="00B90BBC" w:rsidP="00B90BBC">
            <w:pPr>
              <w:pStyle w:val="ListParagraph"/>
              <w:numPr>
                <w:ilvl w:val="0"/>
                <w:numId w:val="1"/>
              </w:numPr>
            </w:pPr>
            <w:r w:rsidRPr="00A009FA">
              <w:t>In making provision for socially disadvantaged pupils, we recognise that not all pupils who receive free school meals will be socially disadvantaged;</w:t>
            </w:r>
          </w:p>
          <w:p w:rsidR="0043041B" w:rsidRDefault="00B90BBC" w:rsidP="00B90BBC">
            <w:pPr>
              <w:pStyle w:val="ListParagraph"/>
              <w:numPr>
                <w:ilvl w:val="0"/>
                <w:numId w:val="1"/>
              </w:numPr>
            </w:pPr>
            <w:r w:rsidRPr="00A009FA">
              <w:t>We also recognise that not all pupils who are socially disadvantaged are registered or qualify for free school meals. We reserve the right to allocate the Pupil Premium funding to support any pupil or groups of pupils the school has legitimately identified as being socially disadvantaged;</w:t>
            </w:r>
          </w:p>
          <w:p w:rsidR="00B90BBC" w:rsidRPr="0043041B" w:rsidRDefault="0043041B" w:rsidP="0043041B">
            <w:pPr>
              <w:tabs>
                <w:tab w:val="left" w:pos="2910"/>
              </w:tabs>
            </w:pPr>
            <w:r>
              <w:tab/>
            </w:r>
          </w:p>
          <w:p w:rsidR="00B90BBC" w:rsidRDefault="00B90BBC" w:rsidP="00B90BBC">
            <w:pPr>
              <w:pStyle w:val="ListParagraph"/>
              <w:numPr>
                <w:ilvl w:val="0"/>
                <w:numId w:val="1"/>
              </w:numPr>
            </w:pPr>
            <w:r w:rsidRPr="00A009FA">
              <w:t>Pupil premium funding will be allocated following a needs analysis which will identify priority classes, groups or individuals. Limited funding and resources means that not all children receiving free school meals will always be in receipt of pupil premium interventions at any one time.</w:t>
            </w:r>
          </w:p>
        </w:tc>
      </w:tr>
    </w:tbl>
    <w:p w:rsidR="008B6491" w:rsidRDefault="008B6491" w:rsidP="00B90BBC">
      <w:pPr>
        <w:tabs>
          <w:tab w:val="left" w:pos="8018"/>
        </w:tabs>
      </w:pPr>
    </w:p>
    <w:tbl>
      <w:tblPr>
        <w:tblStyle w:val="TableGrid"/>
        <w:tblW w:w="13857" w:type="dxa"/>
        <w:tblLayout w:type="fixed"/>
        <w:tblLook w:val="04A0" w:firstRow="1" w:lastRow="0" w:firstColumn="1" w:lastColumn="0" w:noHBand="0" w:noVBand="1"/>
      </w:tblPr>
      <w:tblGrid>
        <w:gridCol w:w="2390"/>
        <w:gridCol w:w="1007"/>
        <w:gridCol w:w="3261"/>
        <w:gridCol w:w="1275"/>
        <w:gridCol w:w="4518"/>
        <w:gridCol w:w="1406"/>
      </w:tblGrid>
      <w:tr w:rsidR="001A238A" w:rsidRPr="00062C27" w:rsidTr="0043637F">
        <w:trPr>
          <w:trHeight w:val="293"/>
        </w:trPr>
        <w:tc>
          <w:tcPr>
            <w:tcW w:w="13857" w:type="dxa"/>
            <w:gridSpan w:val="6"/>
            <w:shd w:val="clear" w:color="auto" w:fill="CFDCE3"/>
            <w:tcMar>
              <w:top w:w="57" w:type="dxa"/>
              <w:bottom w:w="57" w:type="dxa"/>
            </w:tcMar>
          </w:tcPr>
          <w:p w:rsidR="001A238A" w:rsidRPr="00062C27" w:rsidRDefault="001A238A" w:rsidP="001A238A">
            <w:pPr>
              <w:pStyle w:val="ListParagraph"/>
              <w:numPr>
                <w:ilvl w:val="0"/>
                <w:numId w:val="28"/>
              </w:numPr>
              <w:ind w:left="426" w:hanging="284"/>
              <w:contextualSpacing w:val="0"/>
              <w:rPr>
                <w:rFonts w:ascii="Segoe UI" w:hAnsi="Segoe UI" w:cs="Segoe UI"/>
                <w:b/>
                <w:sz w:val="20"/>
                <w:szCs w:val="20"/>
              </w:rPr>
            </w:pPr>
            <w:r w:rsidRPr="00062C27">
              <w:rPr>
                <w:rFonts w:ascii="Segoe UI" w:hAnsi="Segoe UI" w:cs="Segoe UI"/>
                <w:b/>
                <w:sz w:val="20"/>
                <w:szCs w:val="20"/>
              </w:rPr>
              <w:lastRenderedPageBreak/>
              <w:t>Summary information</w:t>
            </w:r>
          </w:p>
        </w:tc>
      </w:tr>
      <w:tr w:rsidR="001A238A" w:rsidRPr="00062C27" w:rsidTr="0043637F">
        <w:trPr>
          <w:trHeight w:val="293"/>
        </w:trPr>
        <w:tc>
          <w:tcPr>
            <w:tcW w:w="2390" w:type="dxa"/>
            <w:tcMar>
              <w:top w:w="57" w:type="dxa"/>
              <w:bottom w:w="57" w:type="dxa"/>
            </w:tcMar>
          </w:tcPr>
          <w:p w:rsidR="001A238A" w:rsidRPr="00062C27" w:rsidRDefault="001A238A" w:rsidP="001A238A">
            <w:pPr>
              <w:rPr>
                <w:rFonts w:ascii="Segoe UI" w:hAnsi="Segoe UI" w:cs="Segoe UI"/>
                <w:b/>
                <w:sz w:val="20"/>
                <w:szCs w:val="20"/>
              </w:rPr>
            </w:pPr>
            <w:r w:rsidRPr="00062C27">
              <w:rPr>
                <w:rFonts w:ascii="Segoe UI" w:hAnsi="Segoe UI" w:cs="Segoe UI"/>
                <w:b/>
                <w:sz w:val="20"/>
                <w:szCs w:val="20"/>
              </w:rPr>
              <w:t>Academic Year</w:t>
            </w:r>
          </w:p>
        </w:tc>
        <w:tc>
          <w:tcPr>
            <w:tcW w:w="1007" w:type="dxa"/>
            <w:tcMar>
              <w:top w:w="57" w:type="dxa"/>
              <w:bottom w:w="57" w:type="dxa"/>
            </w:tcMar>
          </w:tcPr>
          <w:p w:rsidR="001A238A" w:rsidRPr="00062C27" w:rsidRDefault="001A238A" w:rsidP="001A238A">
            <w:pPr>
              <w:rPr>
                <w:rFonts w:ascii="Segoe UI" w:hAnsi="Segoe UI" w:cs="Segoe UI"/>
                <w:sz w:val="20"/>
                <w:szCs w:val="20"/>
              </w:rPr>
            </w:pPr>
            <w:r>
              <w:rPr>
                <w:rFonts w:ascii="Segoe UI" w:hAnsi="Segoe UI" w:cs="Segoe UI"/>
                <w:sz w:val="20"/>
                <w:szCs w:val="20"/>
              </w:rPr>
              <w:t>2019-20</w:t>
            </w:r>
          </w:p>
        </w:tc>
        <w:tc>
          <w:tcPr>
            <w:tcW w:w="3261" w:type="dxa"/>
          </w:tcPr>
          <w:p w:rsidR="001A238A" w:rsidRPr="00062C27" w:rsidRDefault="001A238A" w:rsidP="001A238A">
            <w:pPr>
              <w:rPr>
                <w:rFonts w:ascii="Segoe UI" w:hAnsi="Segoe UI" w:cs="Segoe UI"/>
                <w:sz w:val="20"/>
                <w:szCs w:val="20"/>
                <w:highlight w:val="yellow"/>
              </w:rPr>
            </w:pPr>
            <w:r w:rsidRPr="00062C27">
              <w:rPr>
                <w:rFonts w:ascii="Segoe UI" w:hAnsi="Segoe UI" w:cs="Segoe UI"/>
                <w:b/>
                <w:sz w:val="20"/>
                <w:szCs w:val="20"/>
              </w:rPr>
              <w:t>Total PP budget</w:t>
            </w:r>
          </w:p>
        </w:tc>
        <w:tc>
          <w:tcPr>
            <w:tcW w:w="1275" w:type="dxa"/>
          </w:tcPr>
          <w:p w:rsidR="001A238A" w:rsidRPr="00062C27" w:rsidRDefault="001A238A" w:rsidP="001A238A">
            <w:pPr>
              <w:rPr>
                <w:rFonts w:ascii="Segoe UI" w:hAnsi="Segoe UI" w:cs="Segoe UI"/>
                <w:sz w:val="20"/>
                <w:szCs w:val="20"/>
                <w:highlight w:val="yellow"/>
              </w:rPr>
            </w:pPr>
            <w:r>
              <w:rPr>
                <w:rFonts w:ascii="Segoe UI" w:hAnsi="Segoe UI" w:cs="Segoe UI"/>
                <w:sz w:val="20"/>
                <w:szCs w:val="20"/>
              </w:rPr>
              <w:t>£52,080</w:t>
            </w:r>
          </w:p>
        </w:tc>
        <w:tc>
          <w:tcPr>
            <w:tcW w:w="4518" w:type="dxa"/>
          </w:tcPr>
          <w:p w:rsidR="001A238A" w:rsidRPr="00062C27" w:rsidRDefault="001A238A" w:rsidP="001A238A">
            <w:pPr>
              <w:rPr>
                <w:rFonts w:ascii="Segoe UI" w:hAnsi="Segoe UI" w:cs="Segoe UI"/>
                <w:sz w:val="20"/>
                <w:szCs w:val="20"/>
              </w:rPr>
            </w:pPr>
            <w:r w:rsidRPr="00062C27">
              <w:rPr>
                <w:rFonts w:ascii="Segoe UI" w:hAnsi="Segoe UI" w:cs="Segoe UI"/>
                <w:b/>
                <w:sz w:val="20"/>
                <w:szCs w:val="20"/>
              </w:rPr>
              <w:t>Date of most recent PP Review</w:t>
            </w:r>
          </w:p>
        </w:tc>
        <w:tc>
          <w:tcPr>
            <w:tcW w:w="1406" w:type="dxa"/>
          </w:tcPr>
          <w:p w:rsidR="001A238A" w:rsidRPr="00062C27" w:rsidRDefault="001A238A" w:rsidP="001A238A">
            <w:pPr>
              <w:rPr>
                <w:rFonts w:ascii="Segoe UI" w:hAnsi="Segoe UI" w:cs="Segoe UI"/>
                <w:sz w:val="20"/>
                <w:szCs w:val="20"/>
              </w:rPr>
            </w:pPr>
            <w:r>
              <w:rPr>
                <w:rFonts w:ascii="Segoe UI" w:hAnsi="Segoe UI" w:cs="Segoe UI"/>
                <w:sz w:val="20"/>
                <w:szCs w:val="20"/>
              </w:rPr>
              <w:t>Aug 2019</w:t>
            </w:r>
          </w:p>
        </w:tc>
      </w:tr>
      <w:tr w:rsidR="001A238A" w:rsidRPr="00062C27" w:rsidTr="0043637F">
        <w:trPr>
          <w:trHeight w:val="310"/>
        </w:trPr>
        <w:tc>
          <w:tcPr>
            <w:tcW w:w="2390" w:type="dxa"/>
            <w:tcMar>
              <w:top w:w="57" w:type="dxa"/>
              <w:bottom w:w="57" w:type="dxa"/>
            </w:tcMar>
          </w:tcPr>
          <w:p w:rsidR="001A238A" w:rsidRPr="00062C27" w:rsidRDefault="001A238A" w:rsidP="001A238A">
            <w:pPr>
              <w:rPr>
                <w:rFonts w:ascii="Segoe UI" w:hAnsi="Segoe UI" w:cs="Segoe UI"/>
                <w:sz w:val="20"/>
                <w:szCs w:val="20"/>
              </w:rPr>
            </w:pPr>
            <w:r w:rsidRPr="00062C27">
              <w:rPr>
                <w:rFonts w:ascii="Segoe UI" w:hAnsi="Segoe UI" w:cs="Segoe UI"/>
                <w:b/>
                <w:sz w:val="20"/>
                <w:szCs w:val="20"/>
              </w:rPr>
              <w:t>Total number of pupils</w:t>
            </w:r>
          </w:p>
        </w:tc>
        <w:tc>
          <w:tcPr>
            <w:tcW w:w="1007" w:type="dxa"/>
            <w:tcMar>
              <w:top w:w="57" w:type="dxa"/>
              <w:bottom w:w="57" w:type="dxa"/>
            </w:tcMar>
          </w:tcPr>
          <w:p w:rsidR="001A238A" w:rsidRPr="00062C27" w:rsidRDefault="001A238A" w:rsidP="001A238A">
            <w:pPr>
              <w:rPr>
                <w:rFonts w:ascii="Segoe UI" w:hAnsi="Segoe UI" w:cs="Segoe UI"/>
                <w:sz w:val="20"/>
                <w:szCs w:val="20"/>
              </w:rPr>
            </w:pPr>
            <w:r>
              <w:rPr>
                <w:rFonts w:ascii="Segoe UI" w:hAnsi="Segoe UI" w:cs="Segoe UI"/>
                <w:sz w:val="20"/>
                <w:szCs w:val="20"/>
              </w:rPr>
              <w:t>180</w:t>
            </w:r>
          </w:p>
        </w:tc>
        <w:tc>
          <w:tcPr>
            <w:tcW w:w="3261" w:type="dxa"/>
          </w:tcPr>
          <w:p w:rsidR="001A238A" w:rsidRPr="00062C27" w:rsidRDefault="001A238A" w:rsidP="001A238A">
            <w:pPr>
              <w:rPr>
                <w:rFonts w:ascii="Segoe UI" w:hAnsi="Segoe UI" w:cs="Segoe UI"/>
                <w:sz w:val="20"/>
                <w:szCs w:val="20"/>
              </w:rPr>
            </w:pPr>
            <w:r w:rsidRPr="00062C27">
              <w:rPr>
                <w:rFonts w:ascii="Segoe UI" w:hAnsi="Segoe UI" w:cs="Segoe UI"/>
                <w:b/>
                <w:sz w:val="20"/>
                <w:szCs w:val="20"/>
              </w:rPr>
              <w:t>Number of pupils eligible for PP</w:t>
            </w:r>
          </w:p>
        </w:tc>
        <w:tc>
          <w:tcPr>
            <w:tcW w:w="1275" w:type="dxa"/>
          </w:tcPr>
          <w:p w:rsidR="001A238A" w:rsidRPr="00062C27" w:rsidRDefault="005960D1" w:rsidP="001A238A">
            <w:pPr>
              <w:rPr>
                <w:rFonts w:ascii="Segoe UI" w:hAnsi="Segoe UI" w:cs="Segoe UI"/>
                <w:sz w:val="20"/>
                <w:szCs w:val="20"/>
              </w:rPr>
            </w:pPr>
            <w:r>
              <w:rPr>
                <w:rFonts w:ascii="Segoe UI" w:hAnsi="Segoe UI" w:cs="Segoe UI"/>
                <w:sz w:val="20"/>
                <w:szCs w:val="20"/>
              </w:rPr>
              <w:t>39 (21.6</w:t>
            </w:r>
            <w:r w:rsidR="00774C8E">
              <w:rPr>
                <w:rFonts w:ascii="Segoe UI" w:hAnsi="Segoe UI" w:cs="Segoe UI"/>
                <w:sz w:val="20"/>
                <w:szCs w:val="20"/>
              </w:rPr>
              <w:t>%)</w:t>
            </w:r>
          </w:p>
        </w:tc>
        <w:tc>
          <w:tcPr>
            <w:tcW w:w="4518" w:type="dxa"/>
          </w:tcPr>
          <w:p w:rsidR="001A238A" w:rsidRPr="00062C27" w:rsidRDefault="001A238A" w:rsidP="001A238A">
            <w:pPr>
              <w:rPr>
                <w:rFonts w:ascii="Segoe UI" w:hAnsi="Segoe UI" w:cs="Segoe UI"/>
                <w:sz w:val="20"/>
                <w:szCs w:val="20"/>
              </w:rPr>
            </w:pPr>
            <w:r w:rsidRPr="00062C27">
              <w:rPr>
                <w:rFonts w:ascii="Segoe UI" w:hAnsi="Segoe UI" w:cs="Segoe UI"/>
                <w:b/>
                <w:sz w:val="20"/>
                <w:szCs w:val="20"/>
              </w:rPr>
              <w:t>Date for next internal review of this strategy</w:t>
            </w:r>
          </w:p>
        </w:tc>
        <w:tc>
          <w:tcPr>
            <w:tcW w:w="1406" w:type="dxa"/>
          </w:tcPr>
          <w:p w:rsidR="001A238A" w:rsidRPr="00062C27" w:rsidRDefault="00774C8E" w:rsidP="001A238A">
            <w:pPr>
              <w:rPr>
                <w:rFonts w:ascii="Segoe UI" w:hAnsi="Segoe UI" w:cs="Segoe UI"/>
                <w:sz w:val="20"/>
                <w:szCs w:val="20"/>
              </w:rPr>
            </w:pPr>
            <w:r>
              <w:rPr>
                <w:rFonts w:ascii="Segoe UI" w:hAnsi="Segoe UI" w:cs="Segoe UI"/>
                <w:sz w:val="20"/>
                <w:szCs w:val="20"/>
              </w:rPr>
              <w:t>Mar</w:t>
            </w:r>
            <w:r w:rsidR="001A238A">
              <w:rPr>
                <w:rFonts w:ascii="Segoe UI" w:hAnsi="Segoe UI" w:cs="Segoe UI"/>
                <w:sz w:val="20"/>
                <w:szCs w:val="20"/>
              </w:rPr>
              <w:t xml:space="preserve"> 2020</w:t>
            </w:r>
          </w:p>
        </w:tc>
      </w:tr>
    </w:tbl>
    <w:p w:rsidR="001A238A" w:rsidRDefault="001A238A" w:rsidP="009A1890">
      <w:pPr>
        <w:spacing w:after="0"/>
        <w:rPr>
          <w:rFonts w:ascii="Segoe UI" w:hAnsi="Segoe UI" w:cs="Segoe UI"/>
          <w:sz w:val="20"/>
          <w:szCs w:val="20"/>
        </w:rPr>
      </w:pPr>
    </w:p>
    <w:tbl>
      <w:tblPr>
        <w:tblStyle w:val="TableGrid"/>
        <w:tblW w:w="13857" w:type="dxa"/>
        <w:tblLook w:val="04A0" w:firstRow="1" w:lastRow="0" w:firstColumn="1" w:lastColumn="0" w:noHBand="0" w:noVBand="1"/>
      </w:tblPr>
      <w:tblGrid>
        <w:gridCol w:w="5665"/>
        <w:gridCol w:w="2048"/>
        <w:gridCol w:w="2048"/>
        <w:gridCol w:w="2048"/>
        <w:gridCol w:w="2048"/>
      </w:tblGrid>
      <w:tr w:rsidR="00774C8E" w:rsidRPr="0045792D" w:rsidTr="0043637F">
        <w:trPr>
          <w:trHeight w:val="290"/>
        </w:trPr>
        <w:tc>
          <w:tcPr>
            <w:tcW w:w="13857" w:type="dxa"/>
            <w:gridSpan w:val="5"/>
            <w:shd w:val="clear" w:color="auto" w:fill="C6D9F1" w:themeFill="text2" w:themeFillTint="33"/>
          </w:tcPr>
          <w:p w:rsidR="00774C8E" w:rsidRPr="00774C8E" w:rsidRDefault="00774C8E" w:rsidP="0034472E">
            <w:pPr>
              <w:tabs>
                <w:tab w:val="left" w:pos="8018"/>
              </w:tabs>
              <w:rPr>
                <w:b/>
                <w:color w:val="0070C0"/>
                <w:sz w:val="24"/>
              </w:rPr>
            </w:pPr>
            <w:r w:rsidRPr="0045792D">
              <w:rPr>
                <w:b/>
                <w:sz w:val="24"/>
              </w:rPr>
              <w:t>2. Current Attainment</w:t>
            </w:r>
          </w:p>
        </w:tc>
      </w:tr>
      <w:tr w:rsidR="00774C8E" w:rsidTr="00DA2AB4">
        <w:trPr>
          <w:trHeight w:val="229"/>
        </w:trPr>
        <w:tc>
          <w:tcPr>
            <w:tcW w:w="5665" w:type="dxa"/>
            <w:vAlign w:val="center"/>
          </w:tcPr>
          <w:p w:rsidR="00774C8E" w:rsidRDefault="00774C8E" w:rsidP="0034472E">
            <w:pPr>
              <w:tabs>
                <w:tab w:val="left" w:pos="8018"/>
              </w:tabs>
              <w:jc w:val="center"/>
            </w:pPr>
          </w:p>
        </w:tc>
        <w:tc>
          <w:tcPr>
            <w:tcW w:w="4096" w:type="dxa"/>
            <w:gridSpan w:val="2"/>
            <w:vAlign w:val="center"/>
          </w:tcPr>
          <w:p w:rsidR="00774C8E" w:rsidRPr="005876CE" w:rsidRDefault="00774C8E" w:rsidP="0034472E">
            <w:pPr>
              <w:tabs>
                <w:tab w:val="left" w:pos="8018"/>
              </w:tabs>
              <w:jc w:val="center"/>
              <w:rPr>
                <w:b/>
              </w:rPr>
            </w:pPr>
            <w:r>
              <w:rPr>
                <w:b/>
              </w:rPr>
              <w:t>Pupils eligible for PP</w:t>
            </w:r>
            <w:r w:rsidR="00DA2AB4">
              <w:rPr>
                <w:b/>
              </w:rPr>
              <w:t xml:space="preserve"> </w:t>
            </w:r>
          </w:p>
        </w:tc>
        <w:tc>
          <w:tcPr>
            <w:tcW w:w="4096" w:type="dxa"/>
            <w:gridSpan w:val="2"/>
            <w:vAlign w:val="center"/>
          </w:tcPr>
          <w:p w:rsidR="00774C8E" w:rsidRPr="005876CE" w:rsidRDefault="00774C8E" w:rsidP="00DA2AB4">
            <w:pPr>
              <w:tabs>
                <w:tab w:val="left" w:pos="8018"/>
              </w:tabs>
              <w:jc w:val="center"/>
              <w:rPr>
                <w:b/>
              </w:rPr>
            </w:pPr>
            <w:r>
              <w:rPr>
                <w:b/>
              </w:rPr>
              <w:t>Pupils not l</w:t>
            </w:r>
            <w:r w:rsidR="00DA2AB4">
              <w:rPr>
                <w:b/>
              </w:rPr>
              <w:t>egible for PP</w:t>
            </w:r>
            <w:r>
              <w:rPr>
                <w:b/>
              </w:rPr>
              <w:t xml:space="preserve"> </w:t>
            </w:r>
          </w:p>
        </w:tc>
      </w:tr>
      <w:tr w:rsidR="00774C8E" w:rsidTr="0043637F">
        <w:trPr>
          <w:trHeight w:val="260"/>
        </w:trPr>
        <w:tc>
          <w:tcPr>
            <w:tcW w:w="5665" w:type="dxa"/>
            <w:vAlign w:val="center"/>
          </w:tcPr>
          <w:p w:rsidR="00774C8E" w:rsidRPr="005876CE" w:rsidRDefault="00774C8E" w:rsidP="0034472E">
            <w:pPr>
              <w:tabs>
                <w:tab w:val="left" w:pos="8018"/>
              </w:tabs>
            </w:pPr>
          </w:p>
        </w:tc>
        <w:tc>
          <w:tcPr>
            <w:tcW w:w="2048" w:type="dxa"/>
            <w:vAlign w:val="center"/>
          </w:tcPr>
          <w:p w:rsidR="00774C8E" w:rsidRDefault="00774C8E" w:rsidP="0034472E">
            <w:pPr>
              <w:tabs>
                <w:tab w:val="left" w:pos="8018"/>
              </w:tabs>
            </w:pPr>
            <w:r>
              <w:t>Current Data</w:t>
            </w:r>
          </w:p>
        </w:tc>
        <w:tc>
          <w:tcPr>
            <w:tcW w:w="2048" w:type="dxa"/>
            <w:vAlign w:val="center"/>
          </w:tcPr>
          <w:p w:rsidR="00774C8E" w:rsidRDefault="00774C8E" w:rsidP="0034472E">
            <w:pPr>
              <w:tabs>
                <w:tab w:val="left" w:pos="8018"/>
              </w:tabs>
            </w:pPr>
            <w:r>
              <w:t>Review March 2020</w:t>
            </w:r>
          </w:p>
        </w:tc>
        <w:tc>
          <w:tcPr>
            <w:tcW w:w="2048" w:type="dxa"/>
            <w:vAlign w:val="center"/>
          </w:tcPr>
          <w:p w:rsidR="00774C8E" w:rsidRDefault="00774C8E" w:rsidP="0034472E">
            <w:pPr>
              <w:tabs>
                <w:tab w:val="left" w:pos="8018"/>
              </w:tabs>
            </w:pPr>
            <w:r>
              <w:t>Current Data</w:t>
            </w:r>
          </w:p>
        </w:tc>
        <w:tc>
          <w:tcPr>
            <w:tcW w:w="2048" w:type="dxa"/>
            <w:vAlign w:val="center"/>
          </w:tcPr>
          <w:p w:rsidR="00774C8E" w:rsidRDefault="00774C8E" w:rsidP="0034472E">
            <w:pPr>
              <w:tabs>
                <w:tab w:val="left" w:pos="8018"/>
              </w:tabs>
            </w:pPr>
            <w:r>
              <w:t>Review March 2020</w:t>
            </w:r>
          </w:p>
        </w:tc>
      </w:tr>
      <w:tr w:rsidR="00774C8E" w:rsidTr="0043637F">
        <w:trPr>
          <w:trHeight w:val="550"/>
        </w:trPr>
        <w:tc>
          <w:tcPr>
            <w:tcW w:w="5665" w:type="dxa"/>
            <w:vAlign w:val="center"/>
          </w:tcPr>
          <w:p w:rsidR="00774C8E" w:rsidRDefault="00774C8E" w:rsidP="0043637F">
            <w:pPr>
              <w:tabs>
                <w:tab w:val="left" w:pos="8018"/>
              </w:tabs>
            </w:pPr>
            <w:r w:rsidRPr="005876CE">
              <w:t xml:space="preserve">% achieving </w:t>
            </w:r>
            <w:r>
              <w:t>age related expectations</w:t>
            </w:r>
            <w:r w:rsidR="0043637F">
              <w:t xml:space="preserve"> or above in R, W &amp; M</w:t>
            </w:r>
            <w:r w:rsidRPr="005876CE">
              <w:t xml:space="preserve">  </w:t>
            </w:r>
          </w:p>
        </w:tc>
        <w:tc>
          <w:tcPr>
            <w:tcW w:w="2048" w:type="dxa"/>
            <w:vAlign w:val="center"/>
          </w:tcPr>
          <w:p w:rsidR="00774C8E" w:rsidRDefault="00774C8E" w:rsidP="0034472E">
            <w:pPr>
              <w:tabs>
                <w:tab w:val="left" w:pos="8018"/>
              </w:tabs>
            </w:pPr>
            <w:r>
              <w:t>44%</w:t>
            </w:r>
          </w:p>
        </w:tc>
        <w:tc>
          <w:tcPr>
            <w:tcW w:w="2048" w:type="dxa"/>
            <w:vAlign w:val="center"/>
          </w:tcPr>
          <w:p w:rsidR="00774C8E" w:rsidRPr="00E31BA7" w:rsidRDefault="00774C8E" w:rsidP="0034472E">
            <w:pPr>
              <w:tabs>
                <w:tab w:val="left" w:pos="8018"/>
              </w:tabs>
              <w:rPr>
                <w:color w:val="FF0000"/>
              </w:rPr>
            </w:pPr>
          </w:p>
        </w:tc>
        <w:tc>
          <w:tcPr>
            <w:tcW w:w="2048" w:type="dxa"/>
            <w:vAlign w:val="center"/>
          </w:tcPr>
          <w:p w:rsidR="00774C8E" w:rsidRDefault="000457C8" w:rsidP="0034472E">
            <w:pPr>
              <w:tabs>
                <w:tab w:val="left" w:pos="8018"/>
              </w:tabs>
            </w:pPr>
            <w:r>
              <w:t>70</w:t>
            </w:r>
            <w:r w:rsidR="00774C8E">
              <w:t>%</w:t>
            </w:r>
          </w:p>
        </w:tc>
        <w:tc>
          <w:tcPr>
            <w:tcW w:w="2048" w:type="dxa"/>
            <w:vAlign w:val="center"/>
          </w:tcPr>
          <w:p w:rsidR="00774C8E" w:rsidRPr="007A173D" w:rsidRDefault="00774C8E" w:rsidP="0034472E">
            <w:pPr>
              <w:tabs>
                <w:tab w:val="left" w:pos="8018"/>
              </w:tabs>
              <w:rPr>
                <w:color w:val="FF0000"/>
              </w:rPr>
            </w:pPr>
          </w:p>
        </w:tc>
      </w:tr>
      <w:tr w:rsidR="00774C8E" w:rsidTr="0043637F">
        <w:trPr>
          <w:trHeight w:val="260"/>
        </w:trPr>
        <w:tc>
          <w:tcPr>
            <w:tcW w:w="5665" w:type="dxa"/>
            <w:vAlign w:val="center"/>
          </w:tcPr>
          <w:p w:rsidR="00774C8E" w:rsidRDefault="00774C8E" w:rsidP="0034472E">
            <w:pPr>
              <w:tabs>
                <w:tab w:val="left" w:pos="8018"/>
              </w:tabs>
            </w:pPr>
            <w:r w:rsidRPr="005876CE">
              <w:t xml:space="preserve">% achieving </w:t>
            </w:r>
            <w:r>
              <w:t>age related expectations</w:t>
            </w:r>
            <w:r w:rsidRPr="005876CE">
              <w:t xml:space="preserve"> in reading</w:t>
            </w:r>
          </w:p>
        </w:tc>
        <w:tc>
          <w:tcPr>
            <w:tcW w:w="2048" w:type="dxa"/>
            <w:vAlign w:val="center"/>
          </w:tcPr>
          <w:p w:rsidR="00774C8E" w:rsidRDefault="00774C8E" w:rsidP="0034472E">
            <w:pPr>
              <w:tabs>
                <w:tab w:val="left" w:pos="8018"/>
              </w:tabs>
            </w:pPr>
            <w:r>
              <w:t>53%</w:t>
            </w:r>
          </w:p>
        </w:tc>
        <w:tc>
          <w:tcPr>
            <w:tcW w:w="2048" w:type="dxa"/>
            <w:vAlign w:val="center"/>
          </w:tcPr>
          <w:p w:rsidR="00774C8E" w:rsidRPr="007A173D" w:rsidRDefault="00774C8E" w:rsidP="0034472E">
            <w:pPr>
              <w:tabs>
                <w:tab w:val="left" w:pos="8018"/>
              </w:tabs>
              <w:rPr>
                <w:color w:val="FF0000"/>
              </w:rPr>
            </w:pPr>
          </w:p>
        </w:tc>
        <w:tc>
          <w:tcPr>
            <w:tcW w:w="2048" w:type="dxa"/>
            <w:vAlign w:val="center"/>
          </w:tcPr>
          <w:p w:rsidR="00774C8E" w:rsidRDefault="000457C8" w:rsidP="0034472E">
            <w:pPr>
              <w:tabs>
                <w:tab w:val="left" w:pos="8018"/>
              </w:tabs>
            </w:pPr>
            <w:r>
              <w:t>80</w:t>
            </w:r>
            <w:r w:rsidR="00774C8E">
              <w:t>%</w:t>
            </w:r>
          </w:p>
        </w:tc>
        <w:tc>
          <w:tcPr>
            <w:tcW w:w="2048" w:type="dxa"/>
            <w:vAlign w:val="center"/>
          </w:tcPr>
          <w:p w:rsidR="00774C8E" w:rsidRPr="007A173D" w:rsidRDefault="00774C8E" w:rsidP="0034472E">
            <w:pPr>
              <w:tabs>
                <w:tab w:val="left" w:pos="8018"/>
              </w:tabs>
              <w:rPr>
                <w:color w:val="FF0000"/>
              </w:rPr>
            </w:pPr>
          </w:p>
        </w:tc>
      </w:tr>
      <w:tr w:rsidR="00774C8E" w:rsidTr="0043637F">
        <w:trPr>
          <w:trHeight w:val="275"/>
        </w:trPr>
        <w:tc>
          <w:tcPr>
            <w:tcW w:w="5665" w:type="dxa"/>
            <w:vAlign w:val="center"/>
          </w:tcPr>
          <w:p w:rsidR="00774C8E" w:rsidRDefault="00774C8E" w:rsidP="0034472E">
            <w:pPr>
              <w:tabs>
                <w:tab w:val="left" w:pos="8018"/>
              </w:tabs>
            </w:pPr>
            <w:r w:rsidRPr="005876CE">
              <w:t xml:space="preserve">% achieving </w:t>
            </w:r>
            <w:r>
              <w:t>age related expectations</w:t>
            </w:r>
            <w:r w:rsidRPr="005876CE">
              <w:t xml:space="preserve"> in writing</w:t>
            </w:r>
          </w:p>
        </w:tc>
        <w:tc>
          <w:tcPr>
            <w:tcW w:w="2048" w:type="dxa"/>
            <w:vAlign w:val="center"/>
          </w:tcPr>
          <w:p w:rsidR="00774C8E" w:rsidRDefault="00774C8E" w:rsidP="0034472E">
            <w:pPr>
              <w:tabs>
                <w:tab w:val="left" w:pos="8018"/>
              </w:tabs>
            </w:pPr>
            <w:r>
              <w:t>44%</w:t>
            </w:r>
          </w:p>
        </w:tc>
        <w:tc>
          <w:tcPr>
            <w:tcW w:w="2048" w:type="dxa"/>
            <w:vAlign w:val="center"/>
          </w:tcPr>
          <w:p w:rsidR="00774C8E" w:rsidRPr="007A173D" w:rsidRDefault="00774C8E" w:rsidP="0034472E">
            <w:pPr>
              <w:tabs>
                <w:tab w:val="left" w:pos="8018"/>
              </w:tabs>
              <w:rPr>
                <w:color w:val="FF0000"/>
              </w:rPr>
            </w:pPr>
          </w:p>
        </w:tc>
        <w:tc>
          <w:tcPr>
            <w:tcW w:w="2048" w:type="dxa"/>
            <w:vAlign w:val="center"/>
          </w:tcPr>
          <w:p w:rsidR="00774C8E" w:rsidRDefault="000457C8" w:rsidP="0034472E">
            <w:pPr>
              <w:tabs>
                <w:tab w:val="left" w:pos="8018"/>
              </w:tabs>
            </w:pPr>
            <w:r>
              <w:t>74</w:t>
            </w:r>
            <w:r w:rsidR="00774C8E">
              <w:t>%</w:t>
            </w:r>
          </w:p>
        </w:tc>
        <w:tc>
          <w:tcPr>
            <w:tcW w:w="2048" w:type="dxa"/>
            <w:vAlign w:val="center"/>
          </w:tcPr>
          <w:p w:rsidR="00774C8E" w:rsidRPr="007A173D" w:rsidRDefault="00774C8E" w:rsidP="0034472E">
            <w:pPr>
              <w:tabs>
                <w:tab w:val="left" w:pos="8018"/>
              </w:tabs>
              <w:rPr>
                <w:color w:val="FF0000"/>
              </w:rPr>
            </w:pPr>
          </w:p>
        </w:tc>
      </w:tr>
      <w:tr w:rsidR="00774C8E" w:rsidTr="0043637F">
        <w:trPr>
          <w:trHeight w:val="535"/>
        </w:trPr>
        <w:tc>
          <w:tcPr>
            <w:tcW w:w="5665" w:type="dxa"/>
            <w:vAlign w:val="center"/>
          </w:tcPr>
          <w:p w:rsidR="00774C8E" w:rsidRDefault="00774C8E" w:rsidP="0034472E">
            <w:pPr>
              <w:tabs>
                <w:tab w:val="left" w:pos="8018"/>
              </w:tabs>
            </w:pPr>
            <w:r w:rsidRPr="005876CE">
              <w:t xml:space="preserve">% achieving </w:t>
            </w:r>
            <w:r>
              <w:t>age related expectations</w:t>
            </w:r>
            <w:r w:rsidRPr="005876CE">
              <w:t xml:space="preserve"> in mathematics</w:t>
            </w:r>
          </w:p>
        </w:tc>
        <w:tc>
          <w:tcPr>
            <w:tcW w:w="2048" w:type="dxa"/>
            <w:vAlign w:val="center"/>
          </w:tcPr>
          <w:p w:rsidR="00774C8E" w:rsidRDefault="00774C8E" w:rsidP="0034472E">
            <w:pPr>
              <w:tabs>
                <w:tab w:val="left" w:pos="8018"/>
              </w:tabs>
            </w:pPr>
            <w:r>
              <w:t>58</w:t>
            </w:r>
            <w:r>
              <w:t>%</w:t>
            </w:r>
          </w:p>
        </w:tc>
        <w:tc>
          <w:tcPr>
            <w:tcW w:w="2048" w:type="dxa"/>
            <w:vAlign w:val="center"/>
          </w:tcPr>
          <w:p w:rsidR="00774C8E" w:rsidRPr="007A173D" w:rsidRDefault="00774C8E" w:rsidP="0034472E">
            <w:pPr>
              <w:tabs>
                <w:tab w:val="left" w:pos="8018"/>
              </w:tabs>
              <w:rPr>
                <w:color w:val="FF0000"/>
              </w:rPr>
            </w:pPr>
          </w:p>
        </w:tc>
        <w:tc>
          <w:tcPr>
            <w:tcW w:w="2048" w:type="dxa"/>
            <w:vAlign w:val="center"/>
          </w:tcPr>
          <w:p w:rsidR="00774C8E" w:rsidRDefault="000457C8" w:rsidP="0034472E">
            <w:pPr>
              <w:tabs>
                <w:tab w:val="left" w:pos="8018"/>
              </w:tabs>
            </w:pPr>
            <w:r>
              <w:t>79</w:t>
            </w:r>
            <w:r w:rsidR="00774C8E">
              <w:t>%</w:t>
            </w:r>
          </w:p>
        </w:tc>
        <w:tc>
          <w:tcPr>
            <w:tcW w:w="2048" w:type="dxa"/>
            <w:vAlign w:val="center"/>
          </w:tcPr>
          <w:p w:rsidR="00774C8E" w:rsidRPr="007A173D" w:rsidRDefault="00774C8E" w:rsidP="0034472E">
            <w:pPr>
              <w:tabs>
                <w:tab w:val="left" w:pos="8018"/>
              </w:tabs>
              <w:rPr>
                <w:color w:val="FF0000"/>
              </w:rPr>
            </w:pPr>
            <w:r>
              <w:rPr>
                <w:color w:val="FF0000"/>
              </w:rPr>
              <w:t xml:space="preserve"> </w:t>
            </w:r>
          </w:p>
        </w:tc>
      </w:tr>
      <w:tr w:rsidR="00774C8E" w:rsidTr="0043637F">
        <w:trPr>
          <w:trHeight w:val="275"/>
        </w:trPr>
        <w:tc>
          <w:tcPr>
            <w:tcW w:w="5665" w:type="dxa"/>
            <w:vAlign w:val="center"/>
          </w:tcPr>
          <w:p w:rsidR="00774C8E" w:rsidRPr="005876CE" w:rsidRDefault="00774C8E" w:rsidP="0034472E">
            <w:pPr>
              <w:tabs>
                <w:tab w:val="left" w:pos="8018"/>
              </w:tabs>
            </w:pPr>
            <w:r>
              <w:t>% achieving greater depth in reading</w:t>
            </w:r>
          </w:p>
        </w:tc>
        <w:tc>
          <w:tcPr>
            <w:tcW w:w="2048" w:type="dxa"/>
            <w:vAlign w:val="center"/>
          </w:tcPr>
          <w:p w:rsidR="00774C8E" w:rsidRDefault="00774C8E" w:rsidP="0034472E">
            <w:pPr>
              <w:tabs>
                <w:tab w:val="left" w:pos="8018"/>
              </w:tabs>
            </w:pPr>
            <w:r>
              <w:t>6%</w:t>
            </w:r>
          </w:p>
        </w:tc>
        <w:tc>
          <w:tcPr>
            <w:tcW w:w="2048" w:type="dxa"/>
            <w:vAlign w:val="center"/>
          </w:tcPr>
          <w:p w:rsidR="00774C8E" w:rsidRDefault="00774C8E" w:rsidP="0034472E">
            <w:pPr>
              <w:tabs>
                <w:tab w:val="left" w:pos="8018"/>
              </w:tabs>
              <w:rPr>
                <w:color w:val="FF0000"/>
              </w:rPr>
            </w:pPr>
          </w:p>
        </w:tc>
        <w:tc>
          <w:tcPr>
            <w:tcW w:w="2048" w:type="dxa"/>
            <w:vAlign w:val="center"/>
          </w:tcPr>
          <w:p w:rsidR="00774C8E" w:rsidRDefault="000457C8" w:rsidP="0034472E">
            <w:pPr>
              <w:tabs>
                <w:tab w:val="left" w:pos="8018"/>
              </w:tabs>
            </w:pPr>
            <w:r>
              <w:t>19</w:t>
            </w:r>
            <w:r w:rsidR="00774C8E">
              <w:t>%</w:t>
            </w:r>
          </w:p>
        </w:tc>
        <w:tc>
          <w:tcPr>
            <w:tcW w:w="2048" w:type="dxa"/>
            <w:vAlign w:val="center"/>
          </w:tcPr>
          <w:p w:rsidR="00774C8E" w:rsidRPr="007A173D" w:rsidRDefault="00774C8E" w:rsidP="0034472E">
            <w:pPr>
              <w:tabs>
                <w:tab w:val="left" w:pos="8018"/>
              </w:tabs>
              <w:rPr>
                <w:color w:val="FF0000"/>
              </w:rPr>
            </w:pPr>
          </w:p>
        </w:tc>
      </w:tr>
      <w:tr w:rsidR="00774C8E" w:rsidTr="0043637F">
        <w:trPr>
          <w:trHeight w:val="260"/>
        </w:trPr>
        <w:tc>
          <w:tcPr>
            <w:tcW w:w="5665" w:type="dxa"/>
            <w:vAlign w:val="center"/>
          </w:tcPr>
          <w:p w:rsidR="00774C8E" w:rsidRDefault="00774C8E" w:rsidP="00774C8E">
            <w:pPr>
              <w:tabs>
                <w:tab w:val="left" w:pos="8018"/>
              </w:tabs>
            </w:pPr>
            <w:r>
              <w:t xml:space="preserve">% achieving greater depth in </w:t>
            </w:r>
            <w:r>
              <w:t>writing</w:t>
            </w:r>
          </w:p>
        </w:tc>
        <w:tc>
          <w:tcPr>
            <w:tcW w:w="2048" w:type="dxa"/>
            <w:vAlign w:val="center"/>
          </w:tcPr>
          <w:p w:rsidR="00774C8E" w:rsidRDefault="00774C8E" w:rsidP="0034472E">
            <w:pPr>
              <w:tabs>
                <w:tab w:val="left" w:pos="8018"/>
              </w:tabs>
            </w:pPr>
            <w:r>
              <w:t>0%</w:t>
            </w:r>
          </w:p>
        </w:tc>
        <w:tc>
          <w:tcPr>
            <w:tcW w:w="2048" w:type="dxa"/>
            <w:vAlign w:val="center"/>
          </w:tcPr>
          <w:p w:rsidR="00774C8E" w:rsidRDefault="00774C8E" w:rsidP="0034472E">
            <w:pPr>
              <w:tabs>
                <w:tab w:val="left" w:pos="8018"/>
              </w:tabs>
              <w:rPr>
                <w:color w:val="FF0000"/>
              </w:rPr>
            </w:pPr>
          </w:p>
        </w:tc>
        <w:tc>
          <w:tcPr>
            <w:tcW w:w="2048" w:type="dxa"/>
            <w:vAlign w:val="center"/>
          </w:tcPr>
          <w:p w:rsidR="00774C8E" w:rsidRDefault="000457C8" w:rsidP="0034472E">
            <w:pPr>
              <w:tabs>
                <w:tab w:val="left" w:pos="8018"/>
              </w:tabs>
            </w:pPr>
            <w:r>
              <w:t>5</w:t>
            </w:r>
            <w:r w:rsidR="00774C8E">
              <w:t>%</w:t>
            </w:r>
          </w:p>
        </w:tc>
        <w:tc>
          <w:tcPr>
            <w:tcW w:w="2048" w:type="dxa"/>
            <w:vAlign w:val="center"/>
          </w:tcPr>
          <w:p w:rsidR="00774C8E" w:rsidRPr="007A173D" w:rsidRDefault="00774C8E" w:rsidP="0034472E">
            <w:pPr>
              <w:tabs>
                <w:tab w:val="left" w:pos="8018"/>
              </w:tabs>
              <w:rPr>
                <w:color w:val="FF0000"/>
              </w:rPr>
            </w:pPr>
          </w:p>
        </w:tc>
      </w:tr>
      <w:tr w:rsidR="00774C8E" w:rsidTr="0043637F">
        <w:trPr>
          <w:trHeight w:val="275"/>
        </w:trPr>
        <w:tc>
          <w:tcPr>
            <w:tcW w:w="5665" w:type="dxa"/>
            <w:vAlign w:val="center"/>
          </w:tcPr>
          <w:p w:rsidR="00774C8E" w:rsidRDefault="00774C8E" w:rsidP="00774C8E">
            <w:pPr>
              <w:tabs>
                <w:tab w:val="left" w:pos="8018"/>
              </w:tabs>
            </w:pPr>
            <w:r>
              <w:t xml:space="preserve">% achieving greater depth in </w:t>
            </w:r>
            <w:r>
              <w:t>maths</w:t>
            </w:r>
            <w:r>
              <w:t xml:space="preserve"> </w:t>
            </w:r>
          </w:p>
        </w:tc>
        <w:tc>
          <w:tcPr>
            <w:tcW w:w="2048" w:type="dxa"/>
            <w:vAlign w:val="center"/>
          </w:tcPr>
          <w:p w:rsidR="00774C8E" w:rsidRDefault="00774C8E" w:rsidP="0034472E">
            <w:pPr>
              <w:tabs>
                <w:tab w:val="left" w:pos="8018"/>
              </w:tabs>
            </w:pPr>
            <w:r>
              <w:t>6</w:t>
            </w:r>
            <w:r>
              <w:t>%</w:t>
            </w:r>
          </w:p>
        </w:tc>
        <w:tc>
          <w:tcPr>
            <w:tcW w:w="2048" w:type="dxa"/>
            <w:vAlign w:val="center"/>
          </w:tcPr>
          <w:p w:rsidR="00774C8E" w:rsidRDefault="00774C8E" w:rsidP="0034472E">
            <w:pPr>
              <w:tabs>
                <w:tab w:val="left" w:pos="8018"/>
              </w:tabs>
              <w:rPr>
                <w:color w:val="FF0000"/>
              </w:rPr>
            </w:pPr>
          </w:p>
        </w:tc>
        <w:tc>
          <w:tcPr>
            <w:tcW w:w="2048" w:type="dxa"/>
            <w:vAlign w:val="center"/>
          </w:tcPr>
          <w:p w:rsidR="00774C8E" w:rsidRDefault="000457C8" w:rsidP="0034472E">
            <w:pPr>
              <w:tabs>
                <w:tab w:val="left" w:pos="8018"/>
              </w:tabs>
            </w:pPr>
            <w:r>
              <w:t>14</w:t>
            </w:r>
            <w:r w:rsidR="00774C8E">
              <w:t>%</w:t>
            </w:r>
          </w:p>
        </w:tc>
        <w:tc>
          <w:tcPr>
            <w:tcW w:w="2048" w:type="dxa"/>
            <w:vAlign w:val="center"/>
          </w:tcPr>
          <w:p w:rsidR="00774C8E" w:rsidRPr="007A173D" w:rsidRDefault="00774C8E" w:rsidP="0034472E">
            <w:pPr>
              <w:tabs>
                <w:tab w:val="left" w:pos="8018"/>
              </w:tabs>
              <w:rPr>
                <w:color w:val="FF0000"/>
              </w:rPr>
            </w:pPr>
          </w:p>
        </w:tc>
      </w:tr>
    </w:tbl>
    <w:p w:rsidR="001A238A" w:rsidRPr="00062C27" w:rsidRDefault="001A238A" w:rsidP="009A1890">
      <w:pPr>
        <w:spacing w:after="0"/>
        <w:rPr>
          <w:rFonts w:ascii="Segoe UI" w:hAnsi="Segoe UI" w:cs="Segoe UI"/>
          <w:sz w:val="20"/>
          <w:szCs w:val="20"/>
        </w:rPr>
      </w:pPr>
    </w:p>
    <w:tbl>
      <w:tblPr>
        <w:tblStyle w:val="TableGrid"/>
        <w:tblW w:w="13870" w:type="dxa"/>
        <w:tblLook w:val="04A0" w:firstRow="1" w:lastRow="0" w:firstColumn="1" w:lastColumn="0" w:noHBand="0" w:noVBand="1"/>
      </w:tblPr>
      <w:tblGrid>
        <w:gridCol w:w="775"/>
        <w:gridCol w:w="13095"/>
      </w:tblGrid>
      <w:tr w:rsidR="001A238A" w:rsidRPr="00062C27" w:rsidTr="0043637F">
        <w:trPr>
          <w:trHeight w:val="147"/>
        </w:trPr>
        <w:tc>
          <w:tcPr>
            <w:tcW w:w="13870" w:type="dxa"/>
            <w:gridSpan w:val="2"/>
            <w:shd w:val="clear" w:color="auto" w:fill="CFDCE3"/>
            <w:tcMar>
              <w:top w:w="57" w:type="dxa"/>
              <w:bottom w:w="57" w:type="dxa"/>
            </w:tcMar>
          </w:tcPr>
          <w:p w:rsidR="001A238A" w:rsidRPr="00062C27" w:rsidRDefault="001A238A" w:rsidP="001A238A">
            <w:pPr>
              <w:pStyle w:val="ListParagraph"/>
              <w:numPr>
                <w:ilvl w:val="0"/>
                <w:numId w:val="28"/>
              </w:numPr>
              <w:ind w:left="426" w:hanging="284"/>
              <w:contextualSpacing w:val="0"/>
              <w:rPr>
                <w:rFonts w:ascii="Segoe UI" w:hAnsi="Segoe UI" w:cs="Segoe UI"/>
                <w:b/>
                <w:sz w:val="20"/>
                <w:szCs w:val="20"/>
              </w:rPr>
            </w:pPr>
            <w:r w:rsidRPr="00062C27">
              <w:rPr>
                <w:rFonts w:ascii="Segoe UI" w:hAnsi="Segoe UI" w:cs="Segoe UI"/>
                <w:b/>
                <w:sz w:val="20"/>
                <w:szCs w:val="20"/>
              </w:rPr>
              <w:t>Barriers to future attainment (for pupils eligible for PP including high ability)</w:t>
            </w:r>
          </w:p>
        </w:tc>
      </w:tr>
      <w:tr w:rsidR="001A238A" w:rsidRPr="00062C27" w:rsidTr="0043637F">
        <w:trPr>
          <w:trHeight w:val="215"/>
        </w:trPr>
        <w:tc>
          <w:tcPr>
            <w:tcW w:w="13870" w:type="dxa"/>
            <w:gridSpan w:val="2"/>
            <w:shd w:val="clear" w:color="auto" w:fill="CFDCE3"/>
            <w:tcMar>
              <w:top w:w="57" w:type="dxa"/>
              <w:bottom w:w="57" w:type="dxa"/>
            </w:tcMar>
          </w:tcPr>
          <w:p w:rsidR="001A238A" w:rsidRPr="00062C27" w:rsidRDefault="001A238A" w:rsidP="001A238A">
            <w:pPr>
              <w:rPr>
                <w:rFonts w:ascii="Segoe UI" w:hAnsi="Segoe UI" w:cs="Segoe UI"/>
                <w:b/>
                <w:sz w:val="20"/>
                <w:szCs w:val="20"/>
              </w:rPr>
            </w:pPr>
            <w:r w:rsidRPr="00062C27">
              <w:rPr>
                <w:rFonts w:ascii="Segoe UI" w:hAnsi="Segoe UI" w:cs="Segoe UI"/>
                <w:b/>
                <w:sz w:val="20"/>
                <w:szCs w:val="20"/>
              </w:rPr>
              <w:t xml:space="preserve"> In-school barriers </w:t>
            </w:r>
            <w:r w:rsidRPr="00062C27">
              <w:rPr>
                <w:rFonts w:ascii="Segoe UI" w:hAnsi="Segoe UI" w:cs="Segoe UI"/>
                <w:i/>
                <w:sz w:val="20"/>
                <w:szCs w:val="20"/>
              </w:rPr>
              <w:t>(issues to be addressed in school, such as poor oral language skills)</w:t>
            </w:r>
          </w:p>
        </w:tc>
      </w:tr>
      <w:tr w:rsidR="001A238A" w:rsidRPr="00062C27" w:rsidTr="0043637F">
        <w:trPr>
          <w:trHeight w:val="217"/>
        </w:trPr>
        <w:tc>
          <w:tcPr>
            <w:tcW w:w="775" w:type="dxa"/>
            <w:tcMar>
              <w:top w:w="57" w:type="dxa"/>
              <w:bottom w:w="57" w:type="dxa"/>
            </w:tcMar>
          </w:tcPr>
          <w:p w:rsidR="001A238A" w:rsidRPr="00062C27" w:rsidRDefault="001A238A" w:rsidP="001A238A">
            <w:pPr>
              <w:pStyle w:val="ListParagraph"/>
              <w:numPr>
                <w:ilvl w:val="0"/>
                <w:numId w:val="26"/>
              </w:numPr>
              <w:tabs>
                <w:tab w:val="left" w:pos="75"/>
              </w:tabs>
              <w:ind w:left="426" w:hanging="335"/>
              <w:contextualSpacing w:val="0"/>
              <w:rPr>
                <w:rFonts w:ascii="Segoe UI" w:hAnsi="Segoe UI" w:cs="Segoe UI"/>
                <w:b/>
                <w:sz w:val="20"/>
                <w:szCs w:val="20"/>
              </w:rPr>
            </w:pPr>
          </w:p>
        </w:tc>
        <w:tc>
          <w:tcPr>
            <w:tcW w:w="13094" w:type="dxa"/>
          </w:tcPr>
          <w:p w:rsidR="001A238A" w:rsidRPr="00062C27" w:rsidRDefault="001A238A" w:rsidP="001A238A">
            <w:pPr>
              <w:rPr>
                <w:rFonts w:ascii="Segoe UI" w:hAnsi="Segoe UI" w:cs="Segoe UI"/>
                <w:sz w:val="20"/>
                <w:szCs w:val="20"/>
              </w:rPr>
            </w:pPr>
            <w:r w:rsidRPr="00062C27">
              <w:rPr>
                <w:rFonts w:ascii="Segoe UI" w:hAnsi="Segoe UI" w:cs="Segoe UI"/>
                <w:noProof/>
                <w:sz w:val="20"/>
                <w:szCs w:val="20"/>
                <w:lang w:eastAsia="en-GB"/>
              </w:rPr>
              <w:t>Language</w:t>
            </w:r>
            <w:r w:rsidRPr="00062C27">
              <w:rPr>
                <w:rFonts w:ascii="Segoe UI" w:hAnsi="Segoe UI" w:cs="Segoe UI"/>
                <w:sz w:val="20"/>
                <w:szCs w:val="20"/>
              </w:rPr>
              <w:t xml:space="preserve"> skills in Reception and KS1 are lower for pupils eligible for PP than for other pupils. </w:t>
            </w:r>
          </w:p>
        </w:tc>
      </w:tr>
      <w:tr w:rsidR="001A238A" w:rsidRPr="00062C27" w:rsidTr="0043637F">
        <w:trPr>
          <w:trHeight w:val="120"/>
        </w:trPr>
        <w:tc>
          <w:tcPr>
            <w:tcW w:w="775" w:type="dxa"/>
            <w:tcMar>
              <w:top w:w="57" w:type="dxa"/>
              <w:bottom w:w="57" w:type="dxa"/>
            </w:tcMar>
          </w:tcPr>
          <w:p w:rsidR="001A238A" w:rsidRPr="00062C27" w:rsidRDefault="001A238A" w:rsidP="001A238A">
            <w:pPr>
              <w:pStyle w:val="ListParagraph"/>
              <w:numPr>
                <w:ilvl w:val="0"/>
                <w:numId w:val="26"/>
              </w:numPr>
              <w:tabs>
                <w:tab w:val="left" w:pos="75"/>
              </w:tabs>
              <w:ind w:left="426" w:hanging="335"/>
              <w:contextualSpacing w:val="0"/>
              <w:rPr>
                <w:rFonts w:ascii="Segoe UI" w:hAnsi="Segoe UI" w:cs="Segoe UI"/>
                <w:b/>
                <w:sz w:val="20"/>
                <w:szCs w:val="20"/>
              </w:rPr>
            </w:pPr>
          </w:p>
        </w:tc>
        <w:tc>
          <w:tcPr>
            <w:tcW w:w="13094" w:type="dxa"/>
          </w:tcPr>
          <w:p w:rsidR="001A238A" w:rsidRPr="00062C27" w:rsidRDefault="0043637F" w:rsidP="001A238A">
            <w:pPr>
              <w:rPr>
                <w:rFonts w:ascii="Segoe UI" w:hAnsi="Segoe UI" w:cs="Segoe UI"/>
                <w:sz w:val="20"/>
                <w:szCs w:val="20"/>
              </w:rPr>
            </w:pPr>
            <w:r>
              <w:rPr>
                <w:rFonts w:ascii="Segoe UI" w:hAnsi="Segoe UI" w:cs="Segoe UI"/>
                <w:sz w:val="20"/>
                <w:szCs w:val="20"/>
              </w:rPr>
              <w:t>Pupils engagement and enjoyment with reading.</w:t>
            </w:r>
          </w:p>
        </w:tc>
      </w:tr>
      <w:tr w:rsidR="001A238A" w:rsidRPr="00062C27" w:rsidTr="0043637F">
        <w:trPr>
          <w:trHeight w:val="13"/>
        </w:trPr>
        <w:tc>
          <w:tcPr>
            <w:tcW w:w="775" w:type="dxa"/>
            <w:tcMar>
              <w:top w:w="57" w:type="dxa"/>
              <w:bottom w:w="57" w:type="dxa"/>
            </w:tcMar>
          </w:tcPr>
          <w:p w:rsidR="001A238A" w:rsidRPr="00062C27" w:rsidRDefault="001A238A" w:rsidP="001A238A">
            <w:pPr>
              <w:pStyle w:val="ListParagraph"/>
              <w:tabs>
                <w:tab w:val="left" w:pos="75"/>
              </w:tabs>
              <w:ind w:left="426" w:hanging="335"/>
              <w:rPr>
                <w:rFonts w:ascii="Segoe UI" w:hAnsi="Segoe UI" w:cs="Segoe UI"/>
                <w:b/>
                <w:sz w:val="20"/>
                <w:szCs w:val="20"/>
              </w:rPr>
            </w:pPr>
            <w:r w:rsidRPr="00062C27">
              <w:rPr>
                <w:rFonts w:ascii="Segoe UI" w:hAnsi="Segoe UI" w:cs="Segoe UI"/>
                <w:b/>
                <w:sz w:val="20"/>
                <w:szCs w:val="20"/>
              </w:rPr>
              <w:t>C.</w:t>
            </w:r>
          </w:p>
        </w:tc>
        <w:tc>
          <w:tcPr>
            <w:tcW w:w="13094" w:type="dxa"/>
          </w:tcPr>
          <w:p w:rsidR="001A238A" w:rsidRPr="00062C27" w:rsidRDefault="0043637F" w:rsidP="001A238A">
            <w:pPr>
              <w:rPr>
                <w:rFonts w:ascii="Segoe UI" w:hAnsi="Segoe UI" w:cs="Segoe UI"/>
                <w:sz w:val="20"/>
                <w:szCs w:val="20"/>
              </w:rPr>
            </w:pPr>
            <w:r>
              <w:rPr>
                <w:rFonts w:ascii="Segoe UI" w:hAnsi="Segoe UI" w:cs="Segoe UI"/>
                <w:bCs/>
                <w:sz w:val="20"/>
                <w:szCs w:val="20"/>
                <w:lang w:val="en-US"/>
              </w:rPr>
              <w:t>Children use and understanding of a wide range of vocabulary both verbally and in writing.</w:t>
            </w:r>
          </w:p>
        </w:tc>
      </w:tr>
      <w:tr w:rsidR="00FE73AF" w:rsidRPr="00062C27" w:rsidTr="0043637F">
        <w:trPr>
          <w:trHeight w:val="13"/>
        </w:trPr>
        <w:tc>
          <w:tcPr>
            <w:tcW w:w="775" w:type="dxa"/>
            <w:tcMar>
              <w:top w:w="57" w:type="dxa"/>
              <w:bottom w:w="57" w:type="dxa"/>
            </w:tcMar>
          </w:tcPr>
          <w:p w:rsidR="00FE73AF" w:rsidRPr="00062C27" w:rsidRDefault="00FE73AF" w:rsidP="001A238A">
            <w:pPr>
              <w:pStyle w:val="ListParagraph"/>
              <w:tabs>
                <w:tab w:val="left" w:pos="75"/>
              </w:tabs>
              <w:ind w:left="426" w:hanging="335"/>
              <w:rPr>
                <w:rFonts w:ascii="Segoe UI" w:hAnsi="Segoe UI" w:cs="Segoe UI"/>
                <w:b/>
                <w:sz w:val="20"/>
                <w:szCs w:val="20"/>
              </w:rPr>
            </w:pPr>
            <w:r>
              <w:rPr>
                <w:rFonts w:ascii="Segoe UI" w:hAnsi="Segoe UI" w:cs="Segoe UI"/>
                <w:b/>
                <w:sz w:val="20"/>
                <w:szCs w:val="20"/>
              </w:rPr>
              <w:t>D.</w:t>
            </w:r>
          </w:p>
        </w:tc>
        <w:tc>
          <w:tcPr>
            <w:tcW w:w="13094" w:type="dxa"/>
          </w:tcPr>
          <w:p w:rsidR="00FE73AF" w:rsidRDefault="00FE73AF" w:rsidP="001A238A">
            <w:pPr>
              <w:rPr>
                <w:rFonts w:ascii="Segoe UI" w:hAnsi="Segoe UI" w:cs="Segoe UI"/>
                <w:bCs/>
                <w:sz w:val="20"/>
                <w:szCs w:val="20"/>
                <w:lang w:val="en-US"/>
              </w:rPr>
            </w:pPr>
            <w:r>
              <w:rPr>
                <w:rFonts w:ascii="Segoe UI" w:hAnsi="Segoe UI" w:cs="Segoe UI"/>
                <w:bCs/>
                <w:sz w:val="20"/>
                <w:szCs w:val="20"/>
                <w:lang w:val="en-US"/>
              </w:rPr>
              <w:t>PP children are not making enough progress from their starting points, particularly in KS2</w:t>
            </w:r>
            <w:r w:rsidR="002F6EFA">
              <w:rPr>
                <w:rFonts w:ascii="Segoe UI" w:hAnsi="Segoe UI" w:cs="Segoe UI"/>
                <w:bCs/>
                <w:sz w:val="20"/>
                <w:szCs w:val="20"/>
                <w:lang w:val="en-US"/>
              </w:rPr>
              <w:t>.</w:t>
            </w:r>
          </w:p>
        </w:tc>
      </w:tr>
      <w:tr w:rsidR="001A238A" w:rsidRPr="00062C27" w:rsidTr="0043637F">
        <w:trPr>
          <w:trHeight w:val="45"/>
        </w:trPr>
        <w:tc>
          <w:tcPr>
            <w:tcW w:w="775" w:type="dxa"/>
            <w:tcMar>
              <w:top w:w="57" w:type="dxa"/>
              <w:bottom w:w="57" w:type="dxa"/>
            </w:tcMar>
          </w:tcPr>
          <w:p w:rsidR="001A238A" w:rsidRPr="00062C27" w:rsidRDefault="00FE73AF" w:rsidP="001A238A">
            <w:pPr>
              <w:pStyle w:val="ListParagraph"/>
              <w:tabs>
                <w:tab w:val="left" w:pos="75"/>
              </w:tabs>
              <w:ind w:left="426" w:hanging="335"/>
              <w:rPr>
                <w:rFonts w:ascii="Segoe UI" w:hAnsi="Segoe UI" w:cs="Segoe UI"/>
                <w:b/>
                <w:sz w:val="20"/>
                <w:szCs w:val="20"/>
              </w:rPr>
            </w:pPr>
            <w:r>
              <w:rPr>
                <w:rFonts w:ascii="Segoe UI" w:hAnsi="Segoe UI" w:cs="Segoe UI"/>
                <w:b/>
                <w:sz w:val="20"/>
                <w:szCs w:val="20"/>
              </w:rPr>
              <w:t>E</w:t>
            </w:r>
            <w:r w:rsidR="001A238A" w:rsidRPr="00062C27">
              <w:rPr>
                <w:rFonts w:ascii="Segoe UI" w:hAnsi="Segoe UI" w:cs="Segoe UI"/>
                <w:b/>
                <w:sz w:val="20"/>
                <w:szCs w:val="20"/>
              </w:rPr>
              <w:t>.</w:t>
            </w:r>
          </w:p>
        </w:tc>
        <w:tc>
          <w:tcPr>
            <w:tcW w:w="13094" w:type="dxa"/>
          </w:tcPr>
          <w:p w:rsidR="001A238A" w:rsidRPr="00062C27" w:rsidRDefault="001A238A" w:rsidP="001A238A">
            <w:pPr>
              <w:rPr>
                <w:rFonts w:ascii="Segoe UI" w:hAnsi="Segoe UI" w:cs="Segoe UI"/>
                <w:bCs/>
                <w:sz w:val="20"/>
                <w:szCs w:val="20"/>
                <w:lang w:val="en-US"/>
              </w:rPr>
            </w:pPr>
            <w:r w:rsidRPr="00062C27">
              <w:rPr>
                <w:rFonts w:ascii="Segoe UI" w:hAnsi="Segoe UI" w:cs="Segoe UI"/>
                <w:bCs/>
                <w:sz w:val="20"/>
                <w:szCs w:val="20"/>
                <w:lang w:val="en-US"/>
              </w:rPr>
              <w:t>Pupils’ mental Health and wellbeing.</w:t>
            </w:r>
          </w:p>
        </w:tc>
      </w:tr>
      <w:tr w:rsidR="001A238A" w:rsidRPr="00062C27" w:rsidTr="0043637F">
        <w:trPr>
          <w:trHeight w:val="132"/>
        </w:trPr>
        <w:tc>
          <w:tcPr>
            <w:tcW w:w="13870" w:type="dxa"/>
            <w:gridSpan w:val="2"/>
            <w:shd w:val="clear" w:color="auto" w:fill="CFDCE3"/>
            <w:tcMar>
              <w:top w:w="57" w:type="dxa"/>
              <w:bottom w:w="57" w:type="dxa"/>
            </w:tcMar>
          </w:tcPr>
          <w:p w:rsidR="001A238A" w:rsidRPr="00062C27" w:rsidRDefault="001A238A" w:rsidP="001A238A">
            <w:pPr>
              <w:rPr>
                <w:rFonts w:ascii="Segoe UI" w:hAnsi="Segoe UI" w:cs="Segoe UI"/>
                <w:b/>
                <w:sz w:val="20"/>
                <w:szCs w:val="20"/>
              </w:rPr>
            </w:pPr>
            <w:r w:rsidRPr="00062C27">
              <w:rPr>
                <w:rFonts w:ascii="Segoe UI" w:hAnsi="Segoe UI" w:cs="Segoe UI"/>
                <w:b/>
                <w:sz w:val="20"/>
                <w:szCs w:val="20"/>
              </w:rPr>
              <w:t xml:space="preserve"> External barriers </w:t>
            </w:r>
            <w:r w:rsidRPr="00062C27">
              <w:rPr>
                <w:rFonts w:ascii="Segoe UI" w:hAnsi="Segoe UI" w:cs="Segoe UI"/>
                <w:i/>
                <w:sz w:val="20"/>
                <w:szCs w:val="20"/>
              </w:rPr>
              <w:t>(issues which also require action outside school, such as low attendance rates)</w:t>
            </w:r>
          </w:p>
        </w:tc>
      </w:tr>
      <w:tr w:rsidR="001A238A" w:rsidRPr="00062C27" w:rsidTr="0043637F">
        <w:trPr>
          <w:trHeight w:val="132"/>
        </w:trPr>
        <w:tc>
          <w:tcPr>
            <w:tcW w:w="775" w:type="dxa"/>
            <w:tcMar>
              <w:top w:w="57" w:type="dxa"/>
              <w:bottom w:w="57" w:type="dxa"/>
            </w:tcMar>
          </w:tcPr>
          <w:p w:rsidR="001A238A" w:rsidRPr="00062C27" w:rsidRDefault="00FE73AF" w:rsidP="001A238A">
            <w:pPr>
              <w:tabs>
                <w:tab w:val="left" w:pos="60"/>
                <w:tab w:val="left" w:pos="426"/>
              </w:tabs>
              <w:ind w:left="426" w:hanging="284"/>
              <w:rPr>
                <w:rFonts w:ascii="Segoe UI" w:hAnsi="Segoe UI" w:cs="Segoe UI"/>
                <w:b/>
                <w:sz w:val="20"/>
                <w:szCs w:val="20"/>
              </w:rPr>
            </w:pPr>
            <w:r>
              <w:rPr>
                <w:rFonts w:ascii="Segoe UI" w:hAnsi="Segoe UI" w:cs="Segoe UI"/>
                <w:b/>
                <w:sz w:val="20"/>
                <w:szCs w:val="20"/>
              </w:rPr>
              <w:t>F</w:t>
            </w:r>
            <w:r w:rsidR="001A238A" w:rsidRPr="00062C27">
              <w:rPr>
                <w:rFonts w:ascii="Segoe UI" w:hAnsi="Segoe UI" w:cs="Segoe UI"/>
                <w:b/>
                <w:sz w:val="20"/>
                <w:szCs w:val="20"/>
              </w:rPr>
              <w:t xml:space="preserve">. </w:t>
            </w:r>
          </w:p>
        </w:tc>
        <w:tc>
          <w:tcPr>
            <w:tcW w:w="13094" w:type="dxa"/>
          </w:tcPr>
          <w:p w:rsidR="001A238A" w:rsidRPr="00062C27" w:rsidRDefault="001A238A" w:rsidP="001A238A">
            <w:pPr>
              <w:rPr>
                <w:rFonts w:ascii="Segoe UI" w:hAnsi="Segoe UI" w:cs="Segoe UI"/>
                <w:sz w:val="20"/>
                <w:szCs w:val="20"/>
              </w:rPr>
            </w:pPr>
            <w:r w:rsidRPr="00062C27">
              <w:rPr>
                <w:rFonts w:ascii="Segoe UI" w:hAnsi="Segoe UI" w:cs="Segoe UI"/>
                <w:sz w:val="20"/>
                <w:szCs w:val="20"/>
              </w:rPr>
              <w:t>Parental expectat</w:t>
            </w:r>
            <w:r w:rsidR="0043637F">
              <w:rPr>
                <w:rFonts w:ascii="Segoe UI" w:hAnsi="Segoe UI" w:cs="Segoe UI"/>
                <w:sz w:val="20"/>
                <w:szCs w:val="20"/>
              </w:rPr>
              <w:t>ions, engagement and commitment to support children’s learning.</w:t>
            </w:r>
          </w:p>
        </w:tc>
      </w:tr>
    </w:tbl>
    <w:p w:rsidR="001A238A" w:rsidRPr="00062C27" w:rsidRDefault="001A238A" w:rsidP="009A1890">
      <w:pPr>
        <w:spacing w:after="0"/>
        <w:rPr>
          <w:rFonts w:ascii="Segoe UI" w:hAnsi="Segoe UI" w:cs="Segoe UI"/>
          <w:sz w:val="20"/>
          <w:szCs w:val="20"/>
        </w:rPr>
      </w:pPr>
    </w:p>
    <w:tbl>
      <w:tblPr>
        <w:tblStyle w:val="TableGrid"/>
        <w:tblW w:w="13717" w:type="dxa"/>
        <w:tblLayout w:type="fixed"/>
        <w:tblLook w:val="04A0" w:firstRow="1" w:lastRow="0" w:firstColumn="1" w:lastColumn="0" w:noHBand="0" w:noVBand="1"/>
      </w:tblPr>
      <w:tblGrid>
        <w:gridCol w:w="730"/>
        <w:gridCol w:w="2526"/>
        <w:gridCol w:w="10461"/>
      </w:tblGrid>
      <w:tr w:rsidR="001A238A" w:rsidRPr="00062C27" w:rsidTr="000F4C06">
        <w:trPr>
          <w:trHeight w:val="263"/>
        </w:trPr>
        <w:tc>
          <w:tcPr>
            <w:tcW w:w="13717" w:type="dxa"/>
            <w:gridSpan w:val="3"/>
            <w:shd w:val="clear" w:color="auto" w:fill="C6D9F1" w:themeFill="text2" w:themeFillTint="33"/>
            <w:tcMar>
              <w:top w:w="57" w:type="dxa"/>
              <w:bottom w:w="57" w:type="dxa"/>
            </w:tcMar>
          </w:tcPr>
          <w:p w:rsidR="001A238A" w:rsidRPr="00062C27" w:rsidRDefault="001A238A" w:rsidP="001A238A">
            <w:pPr>
              <w:pStyle w:val="ListParagraph"/>
              <w:numPr>
                <w:ilvl w:val="0"/>
                <w:numId w:val="28"/>
              </w:numPr>
              <w:ind w:left="426" w:hanging="284"/>
              <w:contextualSpacing w:val="0"/>
              <w:rPr>
                <w:rFonts w:ascii="Segoe UI" w:hAnsi="Segoe UI" w:cs="Segoe UI"/>
                <w:b/>
                <w:sz w:val="20"/>
                <w:szCs w:val="20"/>
              </w:rPr>
            </w:pPr>
            <w:r w:rsidRPr="00062C27">
              <w:rPr>
                <w:rFonts w:ascii="Segoe UI" w:hAnsi="Segoe UI" w:cs="Segoe UI"/>
                <w:b/>
                <w:sz w:val="20"/>
                <w:szCs w:val="20"/>
              </w:rPr>
              <w:t xml:space="preserve">Outcomes </w:t>
            </w:r>
          </w:p>
        </w:tc>
      </w:tr>
      <w:tr w:rsidR="001A238A" w:rsidRPr="00062C27" w:rsidTr="009A1890">
        <w:trPr>
          <w:trHeight w:val="263"/>
        </w:trPr>
        <w:tc>
          <w:tcPr>
            <w:tcW w:w="730" w:type="dxa"/>
            <w:tcMar>
              <w:top w:w="57" w:type="dxa"/>
              <w:bottom w:w="57" w:type="dxa"/>
            </w:tcMar>
          </w:tcPr>
          <w:p w:rsidR="001A238A" w:rsidRPr="00062C27" w:rsidRDefault="001A238A" w:rsidP="001A238A">
            <w:pPr>
              <w:jc w:val="both"/>
              <w:rPr>
                <w:rFonts w:ascii="Segoe UI" w:hAnsi="Segoe UI" w:cs="Segoe UI"/>
                <w:sz w:val="20"/>
                <w:szCs w:val="20"/>
              </w:rPr>
            </w:pPr>
          </w:p>
        </w:tc>
        <w:tc>
          <w:tcPr>
            <w:tcW w:w="2526" w:type="dxa"/>
            <w:tcMar>
              <w:top w:w="57" w:type="dxa"/>
              <w:bottom w:w="57" w:type="dxa"/>
            </w:tcMar>
          </w:tcPr>
          <w:p w:rsidR="001A238A" w:rsidRPr="00062C27" w:rsidRDefault="001A238A" w:rsidP="001A238A">
            <w:pPr>
              <w:rPr>
                <w:rFonts w:ascii="Segoe UI" w:hAnsi="Segoe UI" w:cs="Segoe UI"/>
                <w:i/>
                <w:sz w:val="20"/>
                <w:szCs w:val="20"/>
              </w:rPr>
            </w:pPr>
            <w:r w:rsidRPr="00062C27">
              <w:rPr>
                <w:rFonts w:ascii="Segoe UI" w:hAnsi="Segoe UI" w:cs="Segoe UI"/>
                <w:i/>
                <w:sz w:val="20"/>
                <w:szCs w:val="20"/>
              </w:rPr>
              <w:t>Desired outcomes and how they will be measured</w:t>
            </w:r>
          </w:p>
        </w:tc>
        <w:tc>
          <w:tcPr>
            <w:tcW w:w="10461" w:type="dxa"/>
          </w:tcPr>
          <w:p w:rsidR="001A238A" w:rsidRPr="00062C27" w:rsidRDefault="001A238A" w:rsidP="001A238A">
            <w:pPr>
              <w:rPr>
                <w:rFonts w:ascii="Segoe UI" w:hAnsi="Segoe UI" w:cs="Segoe UI"/>
                <w:i/>
                <w:sz w:val="20"/>
                <w:szCs w:val="20"/>
              </w:rPr>
            </w:pPr>
            <w:r w:rsidRPr="00062C27">
              <w:rPr>
                <w:rFonts w:ascii="Segoe UI" w:hAnsi="Segoe UI" w:cs="Segoe UI"/>
                <w:i/>
                <w:sz w:val="20"/>
                <w:szCs w:val="20"/>
              </w:rPr>
              <w:t xml:space="preserve">Success criteria </w:t>
            </w:r>
          </w:p>
        </w:tc>
      </w:tr>
      <w:tr w:rsidR="001A238A" w:rsidRPr="00062C27" w:rsidTr="009A1890">
        <w:trPr>
          <w:trHeight w:val="1154"/>
        </w:trPr>
        <w:tc>
          <w:tcPr>
            <w:tcW w:w="730" w:type="dxa"/>
            <w:tcMar>
              <w:top w:w="57" w:type="dxa"/>
              <w:bottom w:w="57" w:type="dxa"/>
            </w:tcMar>
          </w:tcPr>
          <w:p w:rsidR="001A238A" w:rsidRPr="00062C27" w:rsidRDefault="001A238A" w:rsidP="001A238A">
            <w:pPr>
              <w:pStyle w:val="ListParagraph"/>
              <w:numPr>
                <w:ilvl w:val="0"/>
                <w:numId w:val="29"/>
              </w:numPr>
              <w:tabs>
                <w:tab w:val="left" w:pos="142"/>
              </w:tabs>
              <w:ind w:left="426"/>
              <w:contextualSpacing w:val="0"/>
              <w:jc w:val="both"/>
              <w:rPr>
                <w:rFonts w:ascii="Segoe UI" w:hAnsi="Segoe UI" w:cs="Segoe UI"/>
                <w:b/>
                <w:sz w:val="20"/>
                <w:szCs w:val="20"/>
              </w:rPr>
            </w:pPr>
          </w:p>
        </w:tc>
        <w:tc>
          <w:tcPr>
            <w:tcW w:w="2526" w:type="dxa"/>
            <w:tcMar>
              <w:top w:w="57" w:type="dxa"/>
              <w:bottom w:w="57" w:type="dxa"/>
            </w:tcMar>
          </w:tcPr>
          <w:p w:rsidR="001A238A" w:rsidRPr="00062C27" w:rsidRDefault="009A1890" w:rsidP="001A238A">
            <w:pPr>
              <w:rPr>
                <w:rFonts w:ascii="Segoe UI" w:hAnsi="Segoe UI" w:cs="Segoe UI"/>
                <w:sz w:val="20"/>
                <w:szCs w:val="20"/>
              </w:rPr>
            </w:pPr>
            <w:r>
              <w:rPr>
                <w:rFonts w:ascii="Segoe UI" w:hAnsi="Segoe UI" w:cs="Segoe UI"/>
                <w:sz w:val="20"/>
                <w:szCs w:val="20"/>
              </w:rPr>
              <w:t>To improve the language skills of PP children in Reception and KS1</w:t>
            </w:r>
          </w:p>
        </w:tc>
        <w:tc>
          <w:tcPr>
            <w:tcW w:w="10461" w:type="dxa"/>
          </w:tcPr>
          <w:p w:rsidR="001A238A" w:rsidRDefault="009A1890" w:rsidP="009A1890">
            <w:pPr>
              <w:pStyle w:val="ListParagraph"/>
              <w:numPr>
                <w:ilvl w:val="0"/>
                <w:numId w:val="30"/>
              </w:numPr>
              <w:rPr>
                <w:rFonts w:ascii="Segoe UI" w:hAnsi="Segoe UI" w:cs="Segoe UI"/>
                <w:sz w:val="20"/>
                <w:szCs w:val="20"/>
              </w:rPr>
            </w:pPr>
            <w:r>
              <w:rPr>
                <w:rFonts w:ascii="Segoe UI" w:hAnsi="Segoe UI" w:cs="Segoe UI"/>
                <w:sz w:val="20"/>
                <w:szCs w:val="20"/>
              </w:rPr>
              <w:t>Communication and Language %’s for PP children leaving Reception will be in line with their peers.</w:t>
            </w:r>
          </w:p>
          <w:p w:rsidR="009A1890" w:rsidRDefault="009A1890" w:rsidP="009A1890">
            <w:pPr>
              <w:pStyle w:val="ListParagraph"/>
              <w:numPr>
                <w:ilvl w:val="0"/>
                <w:numId w:val="30"/>
              </w:numPr>
              <w:rPr>
                <w:rFonts w:ascii="Segoe UI" w:hAnsi="Segoe UI" w:cs="Segoe UI"/>
                <w:sz w:val="20"/>
                <w:szCs w:val="20"/>
              </w:rPr>
            </w:pPr>
            <w:r>
              <w:rPr>
                <w:rFonts w:ascii="Segoe UI" w:hAnsi="Segoe UI" w:cs="Segoe UI"/>
                <w:sz w:val="20"/>
                <w:szCs w:val="20"/>
              </w:rPr>
              <w:t>Where PP children are significantly behind on entry, they make good progress in C&amp;L.</w:t>
            </w:r>
          </w:p>
          <w:p w:rsidR="009A1890" w:rsidRPr="009A1890" w:rsidRDefault="009A1890" w:rsidP="009A1890">
            <w:pPr>
              <w:pStyle w:val="ListParagraph"/>
              <w:numPr>
                <w:ilvl w:val="0"/>
                <w:numId w:val="30"/>
              </w:numPr>
              <w:rPr>
                <w:rFonts w:ascii="Segoe UI" w:hAnsi="Segoe UI" w:cs="Segoe UI"/>
                <w:sz w:val="20"/>
                <w:szCs w:val="20"/>
              </w:rPr>
            </w:pPr>
            <w:r>
              <w:rPr>
                <w:rFonts w:ascii="Segoe UI" w:hAnsi="Segoe UI" w:cs="Segoe UI"/>
                <w:sz w:val="20"/>
                <w:szCs w:val="20"/>
              </w:rPr>
              <w:t>The % of PP children needing Language Link interventions at the start of Year 3 is comparable with their peers.</w:t>
            </w:r>
          </w:p>
        </w:tc>
      </w:tr>
      <w:tr w:rsidR="001A238A" w:rsidRPr="00062C27" w:rsidTr="009A1890">
        <w:trPr>
          <w:trHeight w:val="1176"/>
        </w:trPr>
        <w:tc>
          <w:tcPr>
            <w:tcW w:w="730" w:type="dxa"/>
            <w:tcMar>
              <w:top w:w="57" w:type="dxa"/>
              <w:bottom w:w="57" w:type="dxa"/>
            </w:tcMar>
          </w:tcPr>
          <w:p w:rsidR="001A238A" w:rsidRPr="00062C27" w:rsidRDefault="001A238A" w:rsidP="001A238A">
            <w:pPr>
              <w:pStyle w:val="ListParagraph"/>
              <w:numPr>
                <w:ilvl w:val="0"/>
                <w:numId w:val="29"/>
              </w:numPr>
              <w:tabs>
                <w:tab w:val="left" w:pos="142"/>
              </w:tabs>
              <w:ind w:left="426"/>
              <w:contextualSpacing w:val="0"/>
              <w:jc w:val="both"/>
              <w:rPr>
                <w:rFonts w:ascii="Segoe UI" w:hAnsi="Segoe UI" w:cs="Segoe UI"/>
                <w:b/>
                <w:sz w:val="20"/>
                <w:szCs w:val="20"/>
              </w:rPr>
            </w:pPr>
          </w:p>
        </w:tc>
        <w:tc>
          <w:tcPr>
            <w:tcW w:w="2526" w:type="dxa"/>
            <w:tcMar>
              <w:top w:w="57" w:type="dxa"/>
              <w:bottom w:w="57" w:type="dxa"/>
            </w:tcMar>
          </w:tcPr>
          <w:p w:rsidR="001A238A" w:rsidRDefault="009A1890" w:rsidP="001A238A">
            <w:pPr>
              <w:rPr>
                <w:rFonts w:ascii="Segoe UI" w:hAnsi="Segoe UI" w:cs="Segoe UI"/>
                <w:sz w:val="20"/>
                <w:szCs w:val="20"/>
              </w:rPr>
            </w:pPr>
            <w:r>
              <w:rPr>
                <w:rFonts w:ascii="Segoe UI" w:hAnsi="Segoe UI" w:cs="Segoe UI"/>
                <w:sz w:val="20"/>
                <w:szCs w:val="20"/>
              </w:rPr>
              <w:t>To improve PP children’s engagement and love of reading</w:t>
            </w:r>
          </w:p>
          <w:p w:rsidR="009A1890" w:rsidRPr="00062C27" w:rsidRDefault="009A1890" w:rsidP="001A238A">
            <w:pPr>
              <w:rPr>
                <w:rFonts w:ascii="Segoe UI" w:hAnsi="Segoe UI" w:cs="Segoe UI"/>
                <w:sz w:val="20"/>
                <w:szCs w:val="20"/>
              </w:rPr>
            </w:pPr>
          </w:p>
        </w:tc>
        <w:tc>
          <w:tcPr>
            <w:tcW w:w="10461" w:type="dxa"/>
          </w:tcPr>
          <w:p w:rsidR="001A238A" w:rsidRDefault="009A1890" w:rsidP="009A1890">
            <w:pPr>
              <w:pStyle w:val="ListParagraph"/>
              <w:numPr>
                <w:ilvl w:val="0"/>
                <w:numId w:val="31"/>
              </w:numPr>
              <w:rPr>
                <w:rFonts w:ascii="Segoe UI" w:hAnsi="Segoe UI" w:cs="Segoe UI"/>
                <w:sz w:val="20"/>
                <w:szCs w:val="20"/>
              </w:rPr>
            </w:pPr>
            <w:r>
              <w:rPr>
                <w:rFonts w:ascii="Segoe UI" w:hAnsi="Segoe UI" w:cs="Segoe UI"/>
                <w:sz w:val="20"/>
                <w:szCs w:val="20"/>
              </w:rPr>
              <w:t>Evidence of regular reading at home of a wide range of books.</w:t>
            </w:r>
          </w:p>
          <w:p w:rsidR="009A1890" w:rsidRDefault="009A1890" w:rsidP="009A1890">
            <w:pPr>
              <w:pStyle w:val="ListParagraph"/>
              <w:numPr>
                <w:ilvl w:val="0"/>
                <w:numId w:val="31"/>
              </w:numPr>
              <w:rPr>
                <w:rFonts w:ascii="Segoe UI" w:hAnsi="Segoe UI" w:cs="Segoe UI"/>
                <w:sz w:val="20"/>
                <w:szCs w:val="20"/>
              </w:rPr>
            </w:pPr>
            <w:r>
              <w:rPr>
                <w:rFonts w:ascii="Segoe UI" w:hAnsi="Segoe UI" w:cs="Segoe UI"/>
                <w:sz w:val="20"/>
                <w:szCs w:val="20"/>
              </w:rPr>
              <w:t>Gap between the percentage of PP children who are at ARE in reading is narrowed compared to their peers.</w:t>
            </w:r>
          </w:p>
          <w:p w:rsidR="009A1890" w:rsidRDefault="009A1890" w:rsidP="009A1890">
            <w:pPr>
              <w:pStyle w:val="ListParagraph"/>
              <w:numPr>
                <w:ilvl w:val="0"/>
                <w:numId w:val="31"/>
              </w:numPr>
              <w:rPr>
                <w:rFonts w:ascii="Segoe UI" w:hAnsi="Segoe UI" w:cs="Segoe UI"/>
                <w:sz w:val="20"/>
                <w:szCs w:val="20"/>
              </w:rPr>
            </w:pPr>
            <w:r>
              <w:rPr>
                <w:rFonts w:ascii="Segoe UI" w:hAnsi="Segoe UI" w:cs="Segoe UI"/>
                <w:sz w:val="20"/>
                <w:szCs w:val="20"/>
              </w:rPr>
              <w:t>Gap between PP children and their peers is narrowed for attainment in reading at end of Key Stage assessments.</w:t>
            </w:r>
          </w:p>
          <w:p w:rsidR="009A1890" w:rsidRPr="009A1890" w:rsidRDefault="009A1890" w:rsidP="009A1890">
            <w:pPr>
              <w:pStyle w:val="ListParagraph"/>
              <w:numPr>
                <w:ilvl w:val="0"/>
                <w:numId w:val="31"/>
              </w:numPr>
              <w:rPr>
                <w:rFonts w:ascii="Segoe UI" w:hAnsi="Segoe UI" w:cs="Segoe UI"/>
                <w:sz w:val="20"/>
                <w:szCs w:val="20"/>
              </w:rPr>
            </w:pPr>
            <w:r>
              <w:rPr>
                <w:rFonts w:ascii="Segoe UI" w:hAnsi="Segoe UI" w:cs="Segoe UI"/>
                <w:sz w:val="20"/>
                <w:szCs w:val="20"/>
              </w:rPr>
              <w:t>Accelerated Reader Progress measures show good progress for PP children.</w:t>
            </w:r>
          </w:p>
        </w:tc>
      </w:tr>
      <w:tr w:rsidR="001A238A" w:rsidRPr="00062C27" w:rsidTr="00DA2AB4">
        <w:trPr>
          <w:trHeight w:val="837"/>
        </w:trPr>
        <w:tc>
          <w:tcPr>
            <w:tcW w:w="730" w:type="dxa"/>
            <w:tcMar>
              <w:top w:w="57" w:type="dxa"/>
              <w:bottom w:w="57" w:type="dxa"/>
            </w:tcMar>
          </w:tcPr>
          <w:p w:rsidR="001A238A" w:rsidRPr="00062C27" w:rsidRDefault="001A238A" w:rsidP="001A238A">
            <w:pPr>
              <w:pStyle w:val="ListParagraph"/>
              <w:numPr>
                <w:ilvl w:val="0"/>
                <w:numId w:val="29"/>
              </w:numPr>
              <w:tabs>
                <w:tab w:val="left" w:pos="142"/>
              </w:tabs>
              <w:ind w:left="426"/>
              <w:contextualSpacing w:val="0"/>
              <w:jc w:val="both"/>
              <w:rPr>
                <w:rFonts w:ascii="Segoe UI" w:hAnsi="Segoe UI" w:cs="Segoe UI"/>
                <w:b/>
                <w:sz w:val="20"/>
                <w:szCs w:val="20"/>
              </w:rPr>
            </w:pPr>
          </w:p>
        </w:tc>
        <w:tc>
          <w:tcPr>
            <w:tcW w:w="2526" w:type="dxa"/>
            <w:tcMar>
              <w:top w:w="57" w:type="dxa"/>
              <w:bottom w:w="57" w:type="dxa"/>
            </w:tcMar>
          </w:tcPr>
          <w:p w:rsidR="001A238A" w:rsidRPr="00062C27" w:rsidRDefault="009A1890" w:rsidP="001A238A">
            <w:pPr>
              <w:rPr>
                <w:rFonts w:ascii="Segoe UI" w:hAnsi="Segoe UI" w:cs="Segoe UI"/>
                <w:sz w:val="20"/>
                <w:szCs w:val="20"/>
              </w:rPr>
            </w:pPr>
            <w:r>
              <w:rPr>
                <w:rFonts w:ascii="Segoe UI" w:hAnsi="Segoe UI" w:cs="Segoe UI"/>
                <w:sz w:val="20"/>
                <w:szCs w:val="20"/>
              </w:rPr>
              <w:t>To improve vocabulary of PP children both in spoken word and in writing</w:t>
            </w:r>
          </w:p>
        </w:tc>
        <w:tc>
          <w:tcPr>
            <w:tcW w:w="10461" w:type="dxa"/>
          </w:tcPr>
          <w:p w:rsidR="001A238A" w:rsidRDefault="00D70DF9" w:rsidP="009A1890">
            <w:pPr>
              <w:pStyle w:val="ListParagraph"/>
              <w:numPr>
                <w:ilvl w:val="0"/>
                <w:numId w:val="32"/>
              </w:numPr>
              <w:rPr>
                <w:rFonts w:ascii="Segoe UI" w:hAnsi="Segoe UI" w:cs="Segoe UI"/>
                <w:sz w:val="20"/>
                <w:szCs w:val="20"/>
              </w:rPr>
            </w:pPr>
            <w:r>
              <w:rPr>
                <w:rFonts w:ascii="Segoe UI" w:hAnsi="Segoe UI" w:cs="Segoe UI"/>
                <w:sz w:val="20"/>
                <w:szCs w:val="20"/>
              </w:rPr>
              <w:t>PP children using a wider range of vocabulary in their writing.</w:t>
            </w:r>
          </w:p>
          <w:p w:rsidR="00D70DF9" w:rsidRDefault="00D70DF9" w:rsidP="009A1890">
            <w:pPr>
              <w:pStyle w:val="ListParagraph"/>
              <w:numPr>
                <w:ilvl w:val="0"/>
                <w:numId w:val="32"/>
              </w:numPr>
              <w:rPr>
                <w:rFonts w:ascii="Segoe UI" w:hAnsi="Segoe UI" w:cs="Segoe UI"/>
                <w:sz w:val="20"/>
                <w:szCs w:val="20"/>
              </w:rPr>
            </w:pPr>
            <w:r>
              <w:rPr>
                <w:rFonts w:ascii="Segoe UI" w:hAnsi="Segoe UI" w:cs="Segoe UI"/>
                <w:sz w:val="20"/>
                <w:szCs w:val="20"/>
              </w:rPr>
              <w:t>Anecdotal evidence shows that PP children are more confident to ask when they don’t understand the meaning of a word and they use a range of strategies successfully to understand meaning of new words.</w:t>
            </w:r>
          </w:p>
          <w:p w:rsidR="00D70DF9" w:rsidRPr="009A1890" w:rsidRDefault="00D70DF9" w:rsidP="009A1890">
            <w:pPr>
              <w:pStyle w:val="ListParagraph"/>
              <w:numPr>
                <w:ilvl w:val="0"/>
                <w:numId w:val="32"/>
              </w:numPr>
              <w:rPr>
                <w:rFonts w:ascii="Segoe UI" w:hAnsi="Segoe UI" w:cs="Segoe UI"/>
                <w:sz w:val="20"/>
                <w:szCs w:val="20"/>
              </w:rPr>
            </w:pPr>
            <w:r>
              <w:rPr>
                <w:rFonts w:ascii="Segoe UI" w:hAnsi="Segoe UI" w:cs="Segoe UI"/>
                <w:sz w:val="20"/>
                <w:szCs w:val="20"/>
              </w:rPr>
              <w:t>Language link intervention shows good progress for PP children.</w:t>
            </w:r>
          </w:p>
        </w:tc>
      </w:tr>
      <w:tr w:rsidR="004C51C9" w:rsidRPr="00062C27" w:rsidTr="004C51C9">
        <w:trPr>
          <w:trHeight w:val="358"/>
        </w:trPr>
        <w:tc>
          <w:tcPr>
            <w:tcW w:w="730" w:type="dxa"/>
            <w:tcMar>
              <w:top w:w="57" w:type="dxa"/>
              <w:bottom w:w="57" w:type="dxa"/>
            </w:tcMar>
          </w:tcPr>
          <w:p w:rsidR="004C51C9" w:rsidRPr="00062C27" w:rsidRDefault="004C51C9" w:rsidP="001A238A">
            <w:pPr>
              <w:pStyle w:val="ListParagraph"/>
              <w:numPr>
                <w:ilvl w:val="0"/>
                <w:numId w:val="29"/>
              </w:numPr>
              <w:tabs>
                <w:tab w:val="left" w:pos="142"/>
              </w:tabs>
              <w:ind w:left="426"/>
              <w:contextualSpacing w:val="0"/>
              <w:jc w:val="both"/>
              <w:rPr>
                <w:rFonts w:ascii="Segoe UI" w:hAnsi="Segoe UI" w:cs="Segoe UI"/>
                <w:b/>
                <w:sz w:val="20"/>
                <w:szCs w:val="20"/>
              </w:rPr>
            </w:pPr>
          </w:p>
        </w:tc>
        <w:tc>
          <w:tcPr>
            <w:tcW w:w="2526" w:type="dxa"/>
            <w:tcMar>
              <w:top w:w="57" w:type="dxa"/>
              <w:bottom w:w="57" w:type="dxa"/>
            </w:tcMar>
          </w:tcPr>
          <w:p w:rsidR="004C51C9" w:rsidRDefault="004C51C9" w:rsidP="001A238A">
            <w:pPr>
              <w:rPr>
                <w:rFonts w:ascii="Segoe UI" w:hAnsi="Segoe UI" w:cs="Segoe UI"/>
                <w:sz w:val="20"/>
                <w:szCs w:val="20"/>
              </w:rPr>
            </w:pPr>
            <w:r>
              <w:rPr>
                <w:rFonts w:ascii="Segoe UI" w:hAnsi="Segoe UI" w:cs="Segoe UI"/>
                <w:sz w:val="20"/>
                <w:szCs w:val="20"/>
              </w:rPr>
              <w:t>To improve progress of PP children in R, W &amp; M</w:t>
            </w:r>
          </w:p>
        </w:tc>
        <w:tc>
          <w:tcPr>
            <w:tcW w:w="10461" w:type="dxa"/>
          </w:tcPr>
          <w:p w:rsidR="004C51C9" w:rsidRDefault="004C51C9" w:rsidP="009A1890">
            <w:pPr>
              <w:pStyle w:val="ListParagraph"/>
              <w:numPr>
                <w:ilvl w:val="0"/>
                <w:numId w:val="32"/>
              </w:numPr>
              <w:rPr>
                <w:rFonts w:ascii="Segoe UI" w:hAnsi="Segoe UI" w:cs="Segoe UI"/>
                <w:sz w:val="20"/>
                <w:szCs w:val="20"/>
              </w:rPr>
            </w:pPr>
            <w:r>
              <w:rPr>
                <w:rFonts w:ascii="Segoe UI" w:hAnsi="Segoe UI" w:cs="Segoe UI"/>
                <w:sz w:val="20"/>
                <w:szCs w:val="20"/>
              </w:rPr>
              <w:t>PP children make at least good progress in R, W and M or make good progress towards their small step targets.</w:t>
            </w:r>
          </w:p>
        </w:tc>
      </w:tr>
      <w:tr w:rsidR="001A238A" w:rsidRPr="00062C27" w:rsidTr="009A1890">
        <w:trPr>
          <w:trHeight w:val="786"/>
        </w:trPr>
        <w:tc>
          <w:tcPr>
            <w:tcW w:w="730" w:type="dxa"/>
            <w:tcMar>
              <w:top w:w="57" w:type="dxa"/>
              <w:bottom w:w="57" w:type="dxa"/>
            </w:tcMar>
          </w:tcPr>
          <w:p w:rsidR="001A238A" w:rsidRPr="00062C27" w:rsidRDefault="001A238A" w:rsidP="001A238A">
            <w:pPr>
              <w:pStyle w:val="ListParagraph"/>
              <w:numPr>
                <w:ilvl w:val="0"/>
                <w:numId w:val="29"/>
              </w:numPr>
              <w:tabs>
                <w:tab w:val="left" w:pos="142"/>
              </w:tabs>
              <w:ind w:left="426"/>
              <w:contextualSpacing w:val="0"/>
              <w:jc w:val="both"/>
              <w:rPr>
                <w:rFonts w:ascii="Segoe UI" w:hAnsi="Segoe UI" w:cs="Segoe UI"/>
                <w:b/>
                <w:sz w:val="20"/>
                <w:szCs w:val="20"/>
              </w:rPr>
            </w:pPr>
          </w:p>
        </w:tc>
        <w:tc>
          <w:tcPr>
            <w:tcW w:w="2526" w:type="dxa"/>
            <w:tcMar>
              <w:top w:w="57" w:type="dxa"/>
              <w:bottom w:w="57" w:type="dxa"/>
            </w:tcMar>
          </w:tcPr>
          <w:p w:rsidR="001A238A" w:rsidRPr="00062C27" w:rsidRDefault="00D70DF9" w:rsidP="001A238A">
            <w:pPr>
              <w:rPr>
                <w:rFonts w:ascii="Segoe UI" w:hAnsi="Segoe UI" w:cs="Segoe UI"/>
                <w:sz w:val="20"/>
                <w:szCs w:val="20"/>
              </w:rPr>
            </w:pPr>
            <w:r>
              <w:rPr>
                <w:rFonts w:ascii="Segoe UI" w:hAnsi="Segoe UI" w:cs="Segoe UI"/>
                <w:sz w:val="20"/>
                <w:szCs w:val="20"/>
              </w:rPr>
              <w:t>To improve mental health and wellbeing of PP children</w:t>
            </w:r>
          </w:p>
          <w:p w:rsidR="001A238A" w:rsidRPr="00062C27" w:rsidRDefault="001A238A" w:rsidP="001A238A">
            <w:pPr>
              <w:rPr>
                <w:rFonts w:ascii="Segoe UI" w:hAnsi="Segoe UI" w:cs="Segoe UI"/>
                <w:sz w:val="20"/>
                <w:szCs w:val="20"/>
              </w:rPr>
            </w:pPr>
          </w:p>
        </w:tc>
        <w:tc>
          <w:tcPr>
            <w:tcW w:w="10461" w:type="dxa"/>
          </w:tcPr>
          <w:p w:rsidR="001A238A" w:rsidRDefault="00D70DF9" w:rsidP="00D70DF9">
            <w:pPr>
              <w:pStyle w:val="ListParagraph"/>
              <w:numPr>
                <w:ilvl w:val="0"/>
                <w:numId w:val="33"/>
              </w:numPr>
              <w:rPr>
                <w:rFonts w:ascii="Segoe UI" w:hAnsi="Segoe UI" w:cs="Segoe UI"/>
                <w:sz w:val="20"/>
                <w:szCs w:val="20"/>
              </w:rPr>
            </w:pPr>
            <w:r>
              <w:rPr>
                <w:rFonts w:ascii="Segoe UI" w:hAnsi="Segoe UI" w:cs="Segoe UI"/>
                <w:sz w:val="20"/>
                <w:szCs w:val="20"/>
              </w:rPr>
              <w:t>PP children are accessing support at school where appropriate.</w:t>
            </w:r>
          </w:p>
          <w:p w:rsidR="00D70DF9" w:rsidRDefault="00D70DF9" w:rsidP="00D70DF9">
            <w:pPr>
              <w:pStyle w:val="ListParagraph"/>
              <w:numPr>
                <w:ilvl w:val="0"/>
                <w:numId w:val="33"/>
              </w:numPr>
              <w:rPr>
                <w:rFonts w:ascii="Segoe UI" w:hAnsi="Segoe UI" w:cs="Segoe UI"/>
                <w:sz w:val="20"/>
                <w:szCs w:val="20"/>
              </w:rPr>
            </w:pPr>
            <w:r>
              <w:rPr>
                <w:rFonts w:ascii="Segoe UI" w:hAnsi="Segoe UI" w:cs="Segoe UI"/>
                <w:sz w:val="20"/>
                <w:szCs w:val="20"/>
              </w:rPr>
              <w:t>Behaviour of PP children around school is positive.</w:t>
            </w:r>
          </w:p>
          <w:p w:rsidR="00D70DF9" w:rsidRPr="00D70DF9" w:rsidRDefault="00D70DF9" w:rsidP="00D70DF9">
            <w:pPr>
              <w:pStyle w:val="ListParagraph"/>
              <w:numPr>
                <w:ilvl w:val="0"/>
                <w:numId w:val="33"/>
              </w:numPr>
              <w:rPr>
                <w:rFonts w:ascii="Segoe UI" w:hAnsi="Segoe UI" w:cs="Segoe UI"/>
                <w:sz w:val="20"/>
                <w:szCs w:val="20"/>
              </w:rPr>
            </w:pPr>
            <w:r>
              <w:rPr>
                <w:rFonts w:ascii="Segoe UI" w:hAnsi="Segoe UI" w:cs="Segoe UI"/>
                <w:sz w:val="20"/>
                <w:szCs w:val="20"/>
              </w:rPr>
              <w:t>PP children understand EH4MH strategies, can talk about them and are using them if necessary.</w:t>
            </w:r>
          </w:p>
        </w:tc>
      </w:tr>
      <w:tr w:rsidR="001A238A" w:rsidRPr="00062C27" w:rsidTr="009A1890">
        <w:trPr>
          <w:trHeight w:val="786"/>
        </w:trPr>
        <w:tc>
          <w:tcPr>
            <w:tcW w:w="730" w:type="dxa"/>
            <w:tcMar>
              <w:top w:w="57" w:type="dxa"/>
              <w:bottom w:w="57" w:type="dxa"/>
            </w:tcMar>
          </w:tcPr>
          <w:p w:rsidR="001A238A" w:rsidRPr="00062C27" w:rsidRDefault="001A238A" w:rsidP="001A238A">
            <w:pPr>
              <w:pStyle w:val="ListParagraph"/>
              <w:numPr>
                <w:ilvl w:val="0"/>
                <w:numId w:val="29"/>
              </w:numPr>
              <w:tabs>
                <w:tab w:val="left" w:pos="142"/>
              </w:tabs>
              <w:ind w:left="426"/>
              <w:contextualSpacing w:val="0"/>
              <w:jc w:val="both"/>
              <w:rPr>
                <w:rFonts w:ascii="Segoe UI" w:hAnsi="Segoe UI" w:cs="Segoe UI"/>
                <w:b/>
                <w:sz w:val="20"/>
                <w:szCs w:val="20"/>
              </w:rPr>
            </w:pPr>
          </w:p>
        </w:tc>
        <w:tc>
          <w:tcPr>
            <w:tcW w:w="2526" w:type="dxa"/>
            <w:tcMar>
              <w:top w:w="57" w:type="dxa"/>
              <w:bottom w:w="57" w:type="dxa"/>
            </w:tcMar>
          </w:tcPr>
          <w:p w:rsidR="001A238A" w:rsidRPr="00062C27" w:rsidRDefault="00D70DF9" w:rsidP="00D70DF9">
            <w:pPr>
              <w:rPr>
                <w:rFonts w:ascii="Segoe UI" w:hAnsi="Segoe UI" w:cs="Segoe UI"/>
                <w:sz w:val="20"/>
                <w:szCs w:val="20"/>
              </w:rPr>
            </w:pPr>
            <w:r>
              <w:rPr>
                <w:rFonts w:ascii="Segoe UI" w:hAnsi="Segoe UI" w:cs="Segoe UI"/>
                <w:sz w:val="20"/>
                <w:szCs w:val="20"/>
              </w:rPr>
              <w:t>To develop home/school communication and support</w:t>
            </w:r>
          </w:p>
        </w:tc>
        <w:tc>
          <w:tcPr>
            <w:tcW w:w="10461" w:type="dxa"/>
          </w:tcPr>
          <w:p w:rsidR="001A238A" w:rsidRDefault="00D70DF9" w:rsidP="00D70DF9">
            <w:pPr>
              <w:pStyle w:val="ListParagraph"/>
              <w:numPr>
                <w:ilvl w:val="0"/>
                <w:numId w:val="34"/>
              </w:numPr>
              <w:rPr>
                <w:rFonts w:ascii="Segoe UI" w:hAnsi="Segoe UI" w:cs="Segoe UI"/>
                <w:sz w:val="20"/>
                <w:szCs w:val="20"/>
              </w:rPr>
            </w:pPr>
            <w:r>
              <w:rPr>
                <w:rFonts w:ascii="Segoe UI" w:hAnsi="Segoe UI" w:cs="Segoe UI"/>
                <w:sz w:val="20"/>
                <w:szCs w:val="20"/>
              </w:rPr>
              <w:t>Parents of PP children all come to parent’s meetings and parent workshops.</w:t>
            </w:r>
          </w:p>
          <w:p w:rsidR="00D70DF9" w:rsidRDefault="00D70DF9" w:rsidP="00D70DF9">
            <w:pPr>
              <w:pStyle w:val="ListParagraph"/>
              <w:numPr>
                <w:ilvl w:val="0"/>
                <w:numId w:val="34"/>
              </w:numPr>
              <w:rPr>
                <w:rFonts w:ascii="Segoe UI" w:hAnsi="Segoe UI" w:cs="Segoe UI"/>
                <w:sz w:val="20"/>
                <w:szCs w:val="20"/>
              </w:rPr>
            </w:pPr>
            <w:r>
              <w:rPr>
                <w:rFonts w:ascii="Segoe UI" w:hAnsi="Segoe UI" w:cs="Segoe UI"/>
                <w:sz w:val="20"/>
                <w:szCs w:val="20"/>
              </w:rPr>
              <w:t>Parents of PP children attend whole school events to celebrate children’s learning.</w:t>
            </w:r>
          </w:p>
          <w:p w:rsidR="00D70DF9" w:rsidRPr="00D70DF9" w:rsidRDefault="00D70DF9" w:rsidP="00D70DF9">
            <w:pPr>
              <w:pStyle w:val="ListParagraph"/>
              <w:numPr>
                <w:ilvl w:val="0"/>
                <w:numId w:val="34"/>
              </w:numPr>
              <w:rPr>
                <w:rFonts w:ascii="Segoe UI" w:hAnsi="Segoe UI" w:cs="Segoe UI"/>
                <w:sz w:val="20"/>
                <w:szCs w:val="20"/>
              </w:rPr>
            </w:pPr>
            <w:r>
              <w:rPr>
                <w:rFonts w:ascii="Segoe UI" w:hAnsi="Segoe UI" w:cs="Segoe UI"/>
                <w:sz w:val="20"/>
                <w:szCs w:val="20"/>
              </w:rPr>
              <w:t xml:space="preserve">Parents of PP children are investing in their child’s reading at home and their </w:t>
            </w:r>
            <w:proofErr w:type="spellStart"/>
            <w:r>
              <w:rPr>
                <w:rFonts w:ascii="Segoe UI" w:hAnsi="Segoe UI" w:cs="Segoe UI"/>
                <w:sz w:val="20"/>
                <w:szCs w:val="20"/>
              </w:rPr>
              <w:t>homelearning</w:t>
            </w:r>
            <w:proofErr w:type="spellEnd"/>
            <w:r>
              <w:rPr>
                <w:rFonts w:ascii="Segoe UI" w:hAnsi="Segoe UI" w:cs="Segoe UI"/>
                <w:sz w:val="20"/>
                <w:szCs w:val="20"/>
              </w:rPr>
              <w:t>.</w:t>
            </w:r>
          </w:p>
        </w:tc>
      </w:tr>
    </w:tbl>
    <w:p w:rsidR="001A238A" w:rsidRPr="00062C27" w:rsidRDefault="001A238A" w:rsidP="001A238A">
      <w:pPr>
        <w:rPr>
          <w:rFonts w:ascii="Segoe UI" w:hAnsi="Segoe UI" w:cs="Segoe UI"/>
          <w:sz w:val="20"/>
          <w:szCs w:val="20"/>
        </w:rPr>
      </w:pPr>
      <w:r w:rsidRPr="00062C27">
        <w:rPr>
          <w:rFonts w:ascii="Segoe UI" w:hAnsi="Segoe UI" w:cs="Segoe UI"/>
          <w:sz w:val="20"/>
          <w:szCs w:val="20"/>
        </w:rPr>
        <w:br w:type="page"/>
      </w:r>
    </w:p>
    <w:tbl>
      <w:tblPr>
        <w:tblStyle w:val="TableGrid"/>
        <w:tblW w:w="13887" w:type="dxa"/>
        <w:tblLayout w:type="fixed"/>
        <w:tblLook w:val="04A0" w:firstRow="1" w:lastRow="0" w:firstColumn="1" w:lastColumn="0" w:noHBand="0" w:noVBand="1"/>
      </w:tblPr>
      <w:tblGrid>
        <w:gridCol w:w="1696"/>
        <w:gridCol w:w="432"/>
        <w:gridCol w:w="1978"/>
        <w:gridCol w:w="2977"/>
        <w:gridCol w:w="3969"/>
        <w:gridCol w:w="1134"/>
        <w:gridCol w:w="1701"/>
      </w:tblGrid>
      <w:tr w:rsidR="001A238A" w:rsidRPr="00062C27" w:rsidTr="005960D1">
        <w:trPr>
          <w:trHeight w:val="20"/>
        </w:trPr>
        <w:tc>
          <w:tcPr>
            <w:tcW w:w="13887" w:type="dxa"/>
            <w:gridSpan w:val="7"/>
            <w:shd w:val="clear" w:color="auto" w:fill="C6D9F1" w:themeFill="text2" w:themeFillTint="33"/>
            <w:tcMar>
              <w:top w:w="57" w:type="dxa"/>
              <w:bottom w:w="57" w:type="dxa"/>
            </w:tcMar>
          </w:tcPr>
          <w:p w:rsidR="001A238A" w:rsidRPr="00062C27" w:rsidRDefault="000F4C06" w:rsidP="001A238A">
            <w:pPr>
              <w:pStyle w:val="ListParagraph"/>
              <w:numPr>
                <w:ilvl w:val="0"/>
                <w:numId w:val="28"/>
              </w:numPr>
              <w:ind w:left="426" w:hanging="284"/>
              <w:contextualSpacing w:val="0"/>
              <w:rPr>
                <w:rFonts w:ascii="Segoe UI" w:hAnsi="Segoe UI" w:cs="Segoe UI"/>
                <w:b/>
                <w:sz w:val="20"/>
                <w:szCs w:val="20"/>
              </w:rPr>
            </w:pPr>
            <w:r>
              <w:rPr>
                <w:rFonts w:ascii="Segoe UI" w:hAnsi="Segoe UI" w:cs="Segoe UI"/>
                <w:b/>
                <w:sz w:val="20"/>
                <w:szCs w:val="20"/>
              </w:rPr>
              <w:lastRenderedPageBreak/>
              <w:t>Planned Actions</w:t>
            </w:r>
            <w:r w:rsidR="001A238A" w:rsidRPr="00062C27">
              <w:rPr>
                <w:rFonts w:ascii="Segoe UI" w:hAnsi="Segoe UI" w:cs="Segoe UI"/>
                <w:b/>
                <w:sz w:val="20"/>
                <w:szCs w:val="20"/>
              </w:rPr>
              <w:t xml:space="preserve"> </w:t>
            </w:r>
          </w:p>
        </w:tc>
      </w:tr>
      <w:tr w:rsidR="001A238A" w:rsidRPr="00062C27" w:rsidTr="005960D1">
        <w:trPr>
          <w:trHeight w:val="20"/>
        </w:trPr>
        <w:tc>
          <w:tcPr>
            <w:tcW w:w="2128" w:type="dxa"/>
            <w:gridSpan w:val="2"/>
            <w:shd w:val="clear" w:color="auto" w:fill="auto"/>
            <w:tcMar>
              <w:top w:w="57" w:type="dxa"/>
              <w:bottom w:w="57" w:type="dxa"/>
            </w:tcMar>
          </w:tcPr>
          <w:p w:rsidR="001A238A" w:rsidRPr="00062C27" w:rsidRDefault="001A238A" w:rsidP="001A238A">
            <w:pPr>
              <w:pStyle w:val="ListParagraph"/>
              <w:ind w:left="0"/>
              <w:rPr>
                <w:rFonts w:ascii="Segoe UI" w:hAnsi="Segoe UI" w:cs="Segoe UI"/>
                <w:b/>
                <w:sz w:val="20"/>
                <w:szCs w:val="20"/>
              </w:rPr>
            </w:pPr>
            <w:r w:rsidRPr="00062C27">
              <w:rPr>
                <w:rFonts w:ascii="Segoe UI" w:hAnsi="Segoe UI" w:cs="Segoe UI"/>
                <w:b/>
                <w:sz w:val="20"/>
                <w:szCs w:val="20"/>
              </w:rPr>
              <w:t>Academic year</w:t>
            </w:r>
          </w:p>
        </w:tc>
        <w:tc>
          <w:tcPr>
            <w:tcW w:w="11759" w:type="dxa"/>
            <w:gridSpan w:val="5"/>
            <w:shd w:val="clear" w:color="auto" w:fill="auto"/>
          </w:tcPr>
          <w:p w:rsidR="001A238A" w:rsidRPr="00062C27" w:rsidRDefault="001A238A" w:rsidP="001A238A">
            <w:pPr>
              <w:pStyle w:val="ListParagraph"/>
              <w:ind w:left="426"/>
              <w:rPr>
                <w:rFonts w:ascii="Segoe UI" w:hAnsi="Segoe UI" w:cs="Segoe UI"/>
                <w:b/>
                <w:sz w:val="20"/>
                <w:szCs w:val="20"/>
              </w:rPr>
            </w:pPr>
            <w:r w:rsidRPr="00062C27">
              <w:rPr>
                <w:rFonts w:ascii="Segoe UI" w:hAnsi="Segoe UI" w:cs="Segoe UI"/>
                <w:b/>
                <w:sz w:val="20"/>
                <w:szCs w:val="20"/>
              </w:rPr>
              <w:t>20</w:t>
            </w:r>
            <w:r w:rsidR="00A0100E">
              <w:rPr>
                <w:rFonts w:ascii="Segoe UI" w:hAnsi="Segoe UI" w:cs="Segoe UI"/>
                <w:b/>
                <w:sz w:val="20"/>
                <w:szCs w:val="20"/>
              </w:rPr>
              <w:t>19-20</w:t>
            </w:r>
          </w:p>
        </w:tc>
      </w:tr>
      <w:tr w:rsidR="001A238A" w:rsidRPr="00062C27" w:rsidTr="005960D1">
        <w:trPr>
          <w:trHeight w:val="20"/>
        </w:trPr>
        <w:tc>
          <w:tcPr>
            <w:tcW w:w="13887" w:type="dxa"/>
            <w:gridSpan w:val="7"/>
            <w:shd w:val="clear" w:color="auto" w:fill="auto"/>
            <w:tcMar>
              <w:top w:w="57" w:type="dxa"/>
              <w:bottom w:w="57" w:type="dxa"/>
            </w:tcMar>
          </w:tcPr>
          <w:p w:rsidR="001A238A" w:rsidRPr="00062C27" w:rsidRDefault="001A238A" w:rsidP="001A238A">
            <w:pPr>
              <w:rPr>
                <w:rFonts w:ascii="Segoe UI" w:hAnsi="Segoe UI" w:cs="Segoe UI"/>
                <w:sz w:val="20"/>
                <w:szCs w:val="20"/>
              </w:rPr>
            </w:pPr>
            <w:r w:rsidRPr="00062C27">
              <w:rPr>
                <w:rFonts w:ascii="Segoe UI" w:hAnsi="Segoe UI" w:cs="Segoe UI"/>
                <w:sz w:val="20"/>
                <w:szCs w:val="20"/>
              </w:rPr>
              <w:t xml:space="preserve">The three headings below enable schools to demonstrate how they are using the pupil premium to improve classroom pedagogy, provide targeted support and support whole school strategies. </w:t>
            </w:r>
          </w:p>
        </w:tc>
      </w:tr>
      <w:tr w:rsidR="001A238A" w:rsidRPr="00062C27" w:rsidTr="005960D1">
        <w:trPr>
          <w:trHeight w:val="20"/>
        </w:trPr>
        <w:tc>
          <w:tcPr>
            <w:tcW w:w="13887" w:type="dxa"/>
            <w:gridSpan w:val="7"/>
            <w:shd w:val="clear" w:color="auto" w:fill="C6D9F1" w:themeFill="text2" w:themeFillTint="33"/>
            <w:tcMar>
              <w:top w:w="57" w:type="dxa"/>
              <w:bottom w:w="57" w:type="dxa"/>
            </w:tcMar>
          </w:tcPr>
          <w:p w:rsidR="001A238A" w:rsidRPr="00062C27" w:rsidRDefault="001A238A" w:rsidP="001A238A">
            <w:pPr>
              <w:pStyle w:val="ListParagraph"/>
              <w:numPr>
                <w:ilvl w:val="0"/>
                <w:numId w:val="27"/>
              </w:numPr>
              <w:ind w:left="426" w:hanging="142"/>
              <w:contextualSpacing w:val="0"/>
              <w:rPr>
                <w:rFonts w:ascii="Segoe UI" w:hAnsi="Segoe UI" w:cs="Segoe UI"/>
                <w:b/>
                <w:sz w:val="20"/>
                <w:szCs w:val="20"/>
              </w:rPr>
            </w:pPr>
            <w:r w:rsidRPr="00062C27">
              <w:rPr>
                <w:rFonts w:ascii="Segoe UI" w:hAnsi="Segoe UI" w:cs="Segoe UI"/>
                <w:b/>
                <w:sz w:val="20"/>
                <w:szCs w:val="20"/>
              </w:rPr>
              <w:t>Quality of teaching for all</w:t>
            </w:r>
          </w:p>
        </w:tc>
      </w:tr>
      <w:tr w:rsidR="001A238A" w:rsidRPr="00062C27" w:rsidTr="005960D1">
        <w:trPr>
          <w:trHeight w:val="20"/>
        </w:trPr>
        <w:tc>
          <w:tcPr>
            <w:tcW w:w="1696" w:type="dxa"/>
            <w:tcMar>
              <w:top w:w="57" w:type="dxa"/>
              <w:bottom w:w="57" w:type="dxa"/>
            </w:tcMar>
          </w:tcPr>
          <w:p w:rsidR="001A238A" w:rsidRPr="00062C27" w:rsidRDefault="001A238A" w:rsidP="001A238A">
            <w:pPr>
              <w:rPr>
                <w:rFonts w:ascii="Segoe UI" w:hAnsi="Segoe UI" w:cs="Segoe UI"/>
                <w:b/>
                <w:sz w:val="20"/>
                <w:szCs w:val="20"/>
              </w:rPr>
            </w:pPr>
            <w:r w:rsidRPr="00062C27">
              <w:rPr>
                <w:rFonts w:ascii="Segoe UI" w:hAnsi="Segoe UI" w:cs="Segoe UI"/>
                <w:b/>
                <w:sz w:val="20"/>
                <w:szCs w:val="20"/>
              </w:rPr>
              <w:t>Desired outcome</w:t>
            </w:r>
          </w:p>
        </w:tc>
        <w:tc>
          <w:tcPr>
            <w:tcW w:w="2410" w:type="dxa"/>
            <w:gridSpan w:val="2"/>
            <w:tcMar>
              <w:top w:w="57" w:type="dxa"/>
              <w:bottom w:w="57" w:type="dxa"/>
            </w:tcMar>
          </w:tcPr>
          <w:p w:rsidR="001A238A" w:rsidRPr="00062C27" w:rsidRDefault="001A238A" w:rsidP="001A238A">
            <w:pPr>
              <w:rPr>
                <w:rFonts w:ascii="Segoe UI" w:hAnsi="Segoe UI" w:cs="Segoe UI"/>
                <w:b/>
                <w:sz w:val="20"/>
                <w:szCs w:val="20"/>
              </w:rPr>
            </w:pPr>
            <w:r w:rsidRPr="00062C27">
              <w:rPr>
                <w:rFonts w:ascii="Segoe UI" w:hAnsi="Segoe UI" w:cs="Segoe UI"/>
                <w:b/>
                <w:sz w:val="20"/>
                <w:szCs w:val="20"/>
              </w:rPr>
              <w:t>Chosen action / approach</w:t>
            </w:r>
          </w:p>
        </w:tc>
        <w:tc>
          <w:tcPr>
            <w:tcW w:w="2977" w:type="dxa"/>
            <w:shd w:val="clear" w:color="auto" w:fill="auto"/>
            <w:tcMar>
              <w:top w:w="57" w:type="dxa"/>
              <w:bottom w:w="57" w:type="dxa"/>
            </w:tcMar>
          </w:tcPr>
          <w:p w:rsidR="001A238A" w:rsidRPr="00062C27" w:rsidRDefault="001A238A" w:rsidP="001A238A">
            <w:pPr>
              <w:rPr>
                <w:rFonts w:ascii="Segoe UI" w:hAnsi="Segoe UI" w:cs="Segoe UI"/>
                <w:b/>
                <w:sz w:val="20"/>
                <w:szCs w:val="20"/>
              </w:rPr>
            </w:pPr>
            <w:r w:rsidRPr="00062C27">
              <w:rPr>
                <w:rFonts w:ascii="Segoe UI" w:hAnsi="Segoe UI" w:cs="Segoe UI"/>
                <w:b/>
                <w:sz w:val="20"/>
                <w:szCs w:val="20"/>
              </w:rPr>
              <w:t>What is the evidence and rationale for this choice?</w:t>
            </w:r>
          </w:p>
        </w:tc>
        <w:tc>
          <w:tcPr>
            <w:tcW w:w="3969" w:type="dxa"/>
            <w:shd w:val="clear" w:color="auto" w:fill="auto"/>
            <w:tcMar>
              <w:top w:w="57" w:type="dxa"/>
              <w:bottom w:w="57" w:type="dxa"/>
            </w:tcMar>
          </w:tcPr>
          <w:p w:rsidR="001A238A" w:rsidRPr="00062C27" w:rsidRDefault="001A238A" w:rsidP="001A238A">
            <w:pPr>
              <w:rPr>
                <w:rFonts w:ascii="Segoe UI" w:hAnsi="Segoe UI" w:cs="Segoe UI"/>
                <w:b/>
                <w:sz w:val="20"/>
                <w:szCs w:val="20"/>
              </w:rPr>
            </w:pPr>
            <w:r w:rsidRPr="00062C27">
              <w:rPr>
                <w:rFonts w:ascii="Segoe UI" w:hAnsi="Segoe UI" w:cs="Segoe UI"/>
                <w:b/>
                <w:sz w:val="20"/>
                <w:szCs w:val="20"/>
              </w:rPr>
              <w:t>How will you ensure it is implemented well?</w:t>
            </w:r>
          </w:p>
        </w:tc>
        <w:tc>
          <w:tcPr>
            <w:tcW w:w="1134" w:type="dxa"/>
            <w:shd w:val="clear" w:color="auto" w:fill="auto"/>
          </w:tcPr>
          <w:p w:rsidR="001A238A" w:rsidRPr="00062C27" w:rsidRDefault="001A238A" w:rsidP="001A238A">
            <w:pPr>
              <w:rPr>
                <w:rFonts w:ascii="Segoe UI" w:hAnsi="Segoe UI" w:cs="Segoe UI"/>
                <w:b/>
                <w:sz w:val="20"/>
                <w:szCs w:val="20"/>
              </w:rPr>
            </w:pPr>
            <w:r w:rsidRPr="00062C27">
              <w:rPr>
                <w:rFonts w:ascii="Segoe UI" w:hAnsi="Segoe UI" w:cs="Segoe UI"/>
                <w:b/>
                <w:sz w:val="20"/>
                <w:szCs w:val="20"/>
              </w:rPr>
              <w:t>Staff lead</w:t>
            </w:r>
          </w:p>
        </w:tc>
        <w:tc>
          <w:tcPr>
            <w:tcW w:w="1701" w:type="dxa"/>
          </w:tcPr>
          <w:p w:rsidR="001A238A" w:rsidRPr="00062C27" w:rsidRDefault="001A238A" w:rsidP="001A238A">
            <w:pPr>
              <w:rPr>
                <w:rFonts w:ascii="Segoe UI" w:hAnsi="Segoe UI" w:cs="Segoe UI"/>
                <w:b/>
                <w:sz w:val="20"/>
                <w:szCs w:val="20"/>
              </w:rPr>
            </w:pPr>
            <w:r w:rsidRPr="00A0100E">
              <w:rPr>
                <w:rFonts w:ascii="Segoe UI" w:hAnsi="Segoe UI" w:cs="Segoe UI"/>
                <w:b/>
                <w:sz w:val="16"/>
                <w:szCs w:val="20"/>
              </w:rPr>
              <w:t>When will you review implementation?</w:t>
            </w:r>
          </w:p>
        </w:tc>
      </w:tr>
      <w:tr w:rsidR="001A238A" w:rsidRPr="00062C27" w:rsidTr="005960D1">
        <w:trPr>
          <w:trHeight w:val="20"/>
        </w:trPr>
        <w:tc>
          <w:tcPr>
            <w:tcW w:w="1696" w:type="dxa"/>
            <w:tcMar>
              <w:top w:w="57" w:type="dxa"/>
              <w:bottom w:w="57" w:type="dxa"/>
            </w:tcMar>
          </w:tcPr>
          <w:p w:rsidR="001A238A" w:rsidRPr="00062C27" w:rsidRDefault="00A0100E" w:rsidP="001A238A">
            <w:pPr>
              <w:rPr>
                <w:rFonts w:ascii="Segoe UI" w:hAnsi="Segoe UI" w:cs="Segoe UI"/>
                <w:b/>
                <w:sz w:val="20"/>
                <w:szCs w:val="20"/>
              </w:rPr>
            </w:pPr>
            <w:r>
              <w:rPr>
                <w:rFonts w:ascii="Segoe UI" w:hAnsi="Segoe UI" w:cs="Segoe UI"/>
                <w:sz w:val="20"/>
                <w:szCs w:val="20"/>
              </w:rPr>
              <w:t>To improve the language skills of PP children in Reception and KS1</w:t>
            </w:r>
            <w:r w:rsidRPr="00062C27">
              <w:rPr>
                <w:rFonts w:ascii="Segoe UI" w:hAnsi="Segoe UI" w:cs="Segoe UI"/>
                <w:b/>
                <w:sz w:val="20"/>
                <w:szCs w:val="20"/>
              </w:rPr>
              <w:t xml:space="preserve"> </w:t>
            </w:r>
          </w:p>
        </w:tc>
        <w:tc>
          <w:tcPr>
            <w:tcW w:w="2410" w:type="dxa"/>
            <w:gridSpan w:val="2"/>
            <w:tcMar>
              <w:top w:w="57" w:type="dxa"/>
              <w:bottom w:w="57" w:type="dxa"/>
            </w:tcMar>
          </w:tcPr>
          <w:p w:rsidR="00A0100E" w:rsidRPr="00E14E65" w:rsidRDefault="00A0100E" w:rsidP="00E14E65">
            <w:pPr>
              <w:pStyle w:val="ListParagraph"/>
              <w:numPr>
                <w:ilvl w:val="0"/>
                <w:numId w:val="42"/>
              </w:numPr>
              <w:rPr>
                <w:rFonts w:ascii="Segoe UI" w:hAnsi="Segoe UI" w:cs="Segoe UI"/>
                <w:sz w:val="20"/>
                <w:szCs w:val="20"/>
              </w:rPr>
            </w:pPr>
            <w:r w:rsidRPr="00E14E65">
              <w:rPr>
                <w:rFonts w:ascii="Segoe UI" w:hAnsi="Segoe UI" w:cs="Segoe UI"/>
                <w:sz w:val="20"/>
                <w:szCs w:val="20"/>
              </w:rPr>
              <w:t>High quality first wave teaching</w:t>
            </w:r>
            <w:r w:rsidR="005156E1" w:rsidRPr="00E14E65">
              <w:rPr>
                <w:rFonts w:ascii="Segoe UI" w:hAnsi="Segoe UI" w:cs="Segoe UI"/>
                <w:sz w:val="20"/>
                <w:szCs w:val="20"/>
              </w:rPr>
              <w:t xml:space="preserve"> combined with a rich learning environment.</w:t>
            </w:r>
          </w:p>
          <w:p w:rsidR="005156E1" w:rsidRDefault="005156E1" w:rsidP="001A238A">
            <w:pPr>
              <w:rPr>
                <w:rFonts w:ascii="Segoe UI" w:hAnsi="Segoe UI" w:cs="Segoe UI"/>
                <w:sz w:val="20"/>
                <w:szCs w:val="20"/>
              </w:rPr>
            </w:pPr>
          </w:p>
          <w:p w:rsidR="005156E1" w:rsidRPr="00E14E65" w:rsidRDefault="005156E1" w:rsidP="00E14E65">
            <w:pPr>
              <w:pStyle w:val="ListParagraph"/>
              <w:numPr>
                <w:ilvl w:val="0"/>
                <w:numId w:val="41"/>
              </w:numPr>
              <w:rPr>
                <w:rFonts w:ascii="Segoe UI" w:hAnsi="Segoe UI" w:cs="Segoe UI"/>
                <w:sz w:val="20"/>
                <w:szCs w:val="20"/>
              </w:rPr>
            </w:pPr>
            <w:r w:rsidRPr="00E14E65">
              <w:rPr>
                <w:rFonts w:ascii="Segoe UI" w:hAnsi="Segoe UI" w:cs="Segoe UI"/>
                <w:sz w:val="20"/>
                <w:szCs w:val="20"/>
              </w:rPr>
              <w:t>Developing Vocabulary Project</w:t>
            </w:r>
          </w:p>
        </w:tc>
        <w:tc>
          <w:tcPr>
            <w:tcW w:w="2977" w:type="dxa"/>
            <w:shd w:val="clear" w:color="auto" w:fill="auto"/>
            <w:tcMar>
              <w:top w:w="57" w:type="dxa"/>
              <w:bottom w:w="57" w:type="dxa"/>
            </w:tcMar>
          </w:tcPr>
          <w:p w:rsidR="001A238A" w:rsidRPr="000D4808" w:rsidRDefault="005156E1" w:rsidP="001A238A">
            <w:pPr>
              <w:rPr>
                <w:rFonts w:ascii="Segoe UI" w:hAnsi="Segoe UI" w:cs="Segoe UI"/>
                <w:sz w:val="18"/>
                <w:szCs w:val="20"/>
              </w:rPr>
            </w:pPr>
            <w:r w:rsidRPr="000D4808">
              <w:rPr>
                <w:rFonts w:ascii="Segoe UI" w:hAnsi="Segoe UI" w:cs="Segoe UI"/>
                <w:sz w:val="18"/>
                <w:szCs w:val="20"/>
              </w:rPr>
              <w:t>EEF studies indicate that one of the biggest factors to influence children’s progress is the quality of teaching and their interactions with children.</w:t>
            </w:r>
          </w:p>
          <w:p w:rsidR="005156E1" w:rsidRPr="000D4808" w:rsidRDefault="005156E1" w:rsidP="001A238A">
            <w:pPr>
              <w:rPr>
                <w:rFonts w:ascii="Segoe UI" w:hAnsi="Segoe UI" w:cs="Segoe UI"/>
                <w:sz w:val="18"/>
                <w:szCs w:val="20"/>
              </w:rPr>
            </w:pPr>
          </w:p>
          <w:p w:rsidR="00B124CF" w:rsidRPr="00062C27" w:rsidRDefault="005156E1" w:rsidP="001A238A">
            <w:pPr>
              <w:rPr>
                <w:rFonts w:ascii="Segoe UI" w:hAnsi="Segoe UI" w:cs="Segoe UI"/>
                <w:sz w:val="20"/>
                <w:szCs w:val="20"/>
              </w:rPr>
            </w:pPr>
            <w:r w:rsidRPr="000D4808">
              <w:rPr>
                <w:rFonts w:ascii="Segoe UI" w:hAnsi="Segoe UI" w:cs="Segoe UI"/>
                <w:sz w:val="18"/>
                <w:szCs w:val="20"/>
              </w:rPr>
              <w:t>Evidence from Babcock Developing Vocabulary Project indicates that it has a positive impact on children’s outcomes.</w:t>
            </w:r>
          </w:p>
        </w:tc>
        <w:tc>
          <w:tcPr>
            <w:tcW w:w="3969" w:type="dxa"/>
            <w:shd w:val="clear" w:color="auto" w:fill="auto"/>
            <w:tcMar>
              <w:top w:w="57" w:type="dxa"/>
              <w:bottom w:w="57" w:type="dxa"/>
            </w:tcMar>
          </w:tcPr>
          <w:p w:rsidR="001A238A" w:rsidRPr="00E14E65" w:rsidRDefault="005156E1" w:rsidP="00E14E65">
            <w:pPr>
              <w:pStyle w:val="ListParagraph"/>
              <w:numPr>
                <w:ilvl w:val="0"/>
                <w:numId w:val="40"/>
              </w:numPr>
              <w:rPr>
                <w:rFonts w:ascii="Segoe UI" w:hAnsi="Segoe UI" w:cs="Segoe UI"/>
                <w:sz w:val="20"/>
                <w:szCs w:val="20"/>
              </w:rPr>
            </w:pPr>
            <w:r w:rsidRPr="00E14E65">
              <w:rPr>
                <w:rFonts w:ascii="Segoe UI" w:hAnsi="Segoe UI" w:cs="Segoe UI"/>
                <w:sz w:val="20"/>
                <w:szCs w:val="20"/>
              </w:rPr>
              <w:t>High expectations for standards of teaching in EYFS and KS1.</w:t>
            </w:r>
          </w:p>
          <w:p w:rsidR="005156E1" w:rsidRPr="00E14E65" w:rsidRDefault="005156E1" w:rsidP="00E14E65">
            <w:pPr>
              <w:pStyle w:val="ListParagraph"/>
              <w:numPr>
                <w:ilvl w:val="0"/>
                <w:numId w:val="40"/>
              </w:numPr>
              <w:rPr>
                <w:rFonts w:ascii="Segoe UI" w:hAnsi="Segoe UI" w:cs="Segoe UI"/>
                <w:sz w:val="20"/>
                <w:szCs w:val="20"/>
              </w:rPr>
            </w:pPr>
            <w:r w:rsidRPr="00E14E65">
              <w:rPr>
                <w:rFonts w:ascii="Segoe UI" w:hAnsi="Segoe UI" w:cs="Segoe UI"/>
                <w:sz w:val="20"/>
                <w:szCs w:val="20"/>
              </w:rPr>
              <w:t>Close monitoring of standards through learning walks, data drops and work scrutiny.</w:t>
            </w:r>
          </w:p>
          <w:p w:rsidR="005156E1" w:rsidRPr="00E14E65" w:rsidRDefault="005156E1" w:rsidP="00E14E65">
            <w:pPr>
              <w:pStyle w:val="ListParagraph"/>
              <w:numPr>
                <w:ilvl w:val="0"/>
                <w:numId w:val="40"/>
              </w:numPr>
              <w:rPr>
                <w:rFonts w:ascii="Segoe UI" w:hAnsi="Segoe UI" w:cs="Segoe UI"/>
                <w:sz w:val="20"/>
                <w:szCs w:val="20"/>
              </w:rPr>
            </w:pPr>
            <w:r w:rsidRPr="00E14E65">
              <w:rPr>
                <w:rFonts w:ascii="Segoe UI" w:hAnsi="Segoe UI" w:cs="Segoe UI"/>
                <w:sz w:val="20"/>
                <w:szCs w:val="20"/>
              </w:rPr>
              <w:t>Pupil Progress meetings</w:t>
            </w:r>
          </w:p>
        </w:tc>
        <w:tc>
          <w:tcPr>
            <w:tcW w:w="1134" w:type="dxa"/>
            <w:shd w:val="clear" w:color="auto" w:fill="auto"/>
          </w:tcPr>
          <w:p w:rsidR="001A238A" w:rsidRDefault="005156E1" w:rsidP="001A238A">
            <w:pPr>
              <w:rPr>
                <w:rFonts w:ascii="Segoe UI" w:hAnsi="Segoe UI" w:cs="Segoe UI"/>
                <w:sz w:val="20"/>
                <w:szCs w:val="20"/>
              </w:rPr>
            </w:pPr>
            <w:r>
              <w:rPr>
                <w:rFonts w:ascii="Segoe UI" w:hAnsi="Segoe UI" w:cs="Segoe UI"/>
                <w:sz w:val="20"/>
                <w:szCs w:val="20"/>
              </w:rPr>
              <w:t>HH, JA, SM</w:t>
            </w:r>
          </w:p>
          <w:p w:rsidR="005156E1" w:rsidRDefault="005156E1" w:rsidP="001A238A">
            <w:pPr>
              <w:rPr>
                <w:rFonts w:ascii="Segoe UI" w:hAnsi="Segoe UI" w:cs="Segoe UI"/>
                <w:sz w:val="20"/>
                <w:szCs w:val="20"/>
              </w:rPr>
            </w:pPr>
          </w:p>
          <w:p w:rsidR="005156E1" w:rsidRPr="00062C27" w:rsidRDefault="005156E1" w:rsidP="001A238A">
            <w:pPr>
              <w:rPr>
                <w:rFonts w:ascii="Segoe UI" w:hAnsi="Segoe UI" w:cs="Segoe UI"/>
                <w:b/>
                <w:sz w:val="20"/>
                <w:szCs w:val="20"/>
              </w:rPr>
            </w:pPr>
            <w:proofErr w:type="spellStart"/>
            <w:r>
              <w:rPr>
                <w:rFonts w:ascii="Segoe UI" w:hAnsi="Segoe UI" w:cs="Segoe UI"/>
                <w:sz w:val="20"/>
                <w:szCs w:val="20"/>
              </w:rPr>
              <w:t>SMc</w:t>
            </w:r>
            <w:proofErr w:type="spellEnd"/>
          </w:p>
        </w:tc>
        <w:tc>
          <w:tcPr>
            <w:tcW w:w="1701" w:type="dxa"/>
            <w:shd w:val="clear" w:color="auto" w:fill="auto"/>
          </w:tcPr>
          <w:p w:rsidR="001A238A" w:rsidRPr="00062C27" w:rsidRDefault="005156E1" w:rsidP="001A238A">
            <w:pPr>
              <w:rPr>
                <w:rFonts w:ascii="Segoe UI" w:hAnsi="Segoe UI" w:cs="Segoe UI"/>
                <w:b/>
                <w:sz w:val="20"/>
                <w:szCs w:val="20"/>
              </w:rPr>
            </w:pPr>
            <w:r>
              <w:rPr>
                <w:rFonts w:ascii="Segoe UI" w:hAnsi="Segoe UI" w:cs="Segoe UI"/>
                <w:sz w:val="20"/>
                <w:szCs w:val="20"/>
              </w:rPr>
              <w:t>March 2020</w:t>
            </w:r>
          </w:p>
        </w:tc>
      </w:tr>
      <w:tr w:rsidR="006A0593" w:rsidRPr="00062C27" w:rsidTr="005960D1">
        <w:trPr>
          <w:trHeight w:val="20"/>
        </w:trPr>
        <w:tc>
          <w:tcPr>
            <w:tcW w:w="1696" w:type="dxa"/>
            <w:tcMar>
              <w:top w:w="57" w:type="dxa"/>
              <w:bottom w:w="57" w:type="dxa"/>
            </w:tcMar>
          </w:tcPr>
          <w:p w:rsidR="00B124CF" w:rsidRPr="00062C27" w:rsidRDefault="00B124CF" w:rsidP="0034472E">
            <w:pPr>
              <w:rPr>
                <w:rFonts w:ascii="Segoe UI" w:hAnsi="Segoe UI" w:cs="Segoe UI"/>
                <w:b/>
                <w:sz w:val="20"/>
                <w:szCs w:val="20"/>
              </w:rPr>
            </w:pPr>
            <w:r w:rsidRPr="00062C27">
              <w:rPr>
                <w:rFonts w:ascii="Segoe UI" w:hAnsi="Segoe UI" w:cs="Segoe UI"/>
                <w:b/>
                <w:sz w:val="20"/>
                <w:szCs w:val="20"/>
              </w:rPr>
              <w:t>Desired outcome</w:t>
            </w:r>
          </w:p>
        </w:tc>
        <w:tc>
          <w:tcPr>
            <w:tcW w:w="2410" w:type="dxa"/>
            <w:gridSpan w:val="2"/>
            <w:tcMar>
              <w:top w:w="57" w:type="dxa"/>
              <w:bottom w:w="57" w:type="dxa"/>
            </w:tcMar>
          </w:tcPr>
          <w:p w:rsidR="00B124CF" w:rsidRPr="00062C27" w:rsidRDefault="00B124CF" w:rsidP="0034472E">
            <w:pPr>
              <w:rPr>
                <w:rFonts w:ascii="Segoe UI" w:hAnsi="Segoe UI" w:cs="Segoe UI"/>
                <w:b/>
                <w:sz w:val="20"/>
                <w:szCs w:val="20"/>
              </w:rPr>
            </w:pPr>
            <w:r w:rsidRPr="00062C27">
              <w:rPr>
                <w:rFonts w:ascii="Segoe UI" w:hAnsi="Segoe UI" w:cs="Segoe UI"/>
                <w:b/>
                <w:sz w:val="20"/>
                <w:szCs w:val="20"/>
              </w:rPr>
              <w:t>Chosen action / approach</w:t>
            </w:r>
          </w:p>
        </w:tc>
        <w:tc>
          <w:tcPr>
            <w:tcW w:w="2977" w:type="dxa"/>
            <w:shd w:val="clear" w:color="auto" w:fill="auto"/>
            <w:tcMar>
              <w:top w:w="57" w:type="dxa"/>
              <w:bottom w:w="57" w:type="dxa"/>
            </w:tcMar>
          </w:tcPr>
          <w:p w:rsidR="00B124CF" w:rsidRPr="00062C27" w:rsidRDefault="00B124CF" w:rsidP="0034472E">
            <w:pPr>
              <w:rPr>
                <w:rFonts w:ascii="Segoe UI" w:hAnsi="Segoe UI" w:cs="Segoe UI"/>
                <w:b/>
                <w:sz w:val="20"/>
                <w:szCs w:val="20"/>
              </w:rPr>
            </w:pPr>
            <w:r w:rsidRPr="00062C27">
              <w:rPr>
                <w:rFonts w:ascii="Segoe UI" w:hAnsi="Segoe UI" w:cs="Segoe UI"/>
                <w:b/>
                <w:sz w:val="20"/>
                <w:szCs w:val="20"/>
              </w:rPr>
              <w:t>What is the evidence and rationale for this choice?</w:t>
            </w:r>
          </w:p>
        </w:tc>
        <w:tc>
          <w:tcPr>
            <w:tcW w:w="3969" w:type="dxa"/>
            <w:shd w:val="clear" w:color="auto" w:fill="auto"/>
            <w:tcMar>
              <w:top w:w="57" w:type="dxa"/>
              <w:bottom w:w="57" w:type="dxa"/>
            </w:tcMar>
          </w:tcPr>
          <w:p w:rsidR="00B124CF" w:rsidRPr="00062C27" w:rsidRDefault="00B124CF" w:rsidP="0034472E">
            <w:pPr>
              <w:rPr>
                <w:rFonts w:ascii="Segoe UI" w:hAnsi="Segoe UI" w:cs="Segoe UI"/>
                <w:b/>
                <w:sz w:val="20"/>
                <w:szCs w:val="20"/>
              </w:rPr>
            </w:pPr>
            <w:r w:rsidRPr="00062C27">
              <w:rPr>
                <w:rFonts w:ascii="Segoe UI" w:hAnsi="Segoe UI" w:cs="Segoe UI"/>
                <w:b/>
                <w:sz w:val="20"/>
                <w:szCs w:val="20"/>
              </w:rPr>
              <w:t>How will you ensure it is implemented well?</w:t>
            </w:r>
          </w:p>
        </w:tc>
        <w:tc>
          <w:tcPr>
            <w:tcW w:w="1134" w:type="dxa"/>
            <w:shd w:val="clear" w:color="auto" w:fill="auto"/>
          </w:tcPr>
          <w:p w:rsidR="00B124CF" w:rsidRPr="00062C27" w:rsidRDefault="00B124CF" w:rsidP="0034472E">
            <w:pPr>
              <w:rPr>
                <w:rFonts w:ascii="Segoe UI" w:hAnsi="Segoe UI" w:cs="Segoe UI"/>
                <w:b/>
                <w:sz w:val="20"/>
                <w:szCs w:val="20"/>
              </w:rPr>
            </w:pPr>
            <w:r w:rsidRPr="00062C27">
              <w:rPr>
                <w:rFonts w:ascii="Segoe UI" w:hAnsi="Segoe UI" w:cs="Segoe UI"/>
                <w:b/>
                <w:sz w:val="20"/>
                <w:szCs w:val="20"/>
              </w:rPr>
              <w:t>Staff lead</w:t>
            </w:r>
          </w:p>
        </w:tc>
        <w:tc>
          <w:tcPr>
            <w:tcW w:w="1701" w:type="dxa"/>
          </w:tcPr>
          <w:p w:rsidR="00B124CF" w:rsidRPr="00062C27" w:rsidRDefault="00B124CF" w:rsidP="0034472E">
            <w:pPr>
              <w:rPr>
                <w:rFonts w:ascii="Segoe UI" w:hAnsi="Segoe UI" w:cs="Segoe UI"/>
                <w:b/>
                <w:sz w:val="20"/>
                <w:szCs w:val="20"/>
              </w:rPr>
            </w:pPr>
            <w:r w:rsidRPr="00A0100E">
              <w:rPr>
                <w:rFonts w:ascii="Segoe UI" w:hAnsi="Segoe UI" w:cs="Segoe UI"/>
                <w:b/>
                <w:sz w:val="16"/>
                <w:szCs w:val="20"/>
              </w:rPr>
              <w:t>When will you review implementation?</w:t>
            </w:r>
          </w:p>
        </w:tc>
      </w:tr>
      <w:tr w:rsidR="001A238A" w:rsidRPr="00062C27" w:rsidTr="005960D1">
        <w:trPr>
          <w:trHeight w:val="20"/>
        </w:trPr>
        <w:tc>
          <w:tcPr>
            <w:tcW w:w="1696" w:type="dxa"/>
            <w:tcMar>
              <w:top w:w="57" w:type="dxa"/>
              <w:bottom w:w="57" w:type="dxa"/>
            </w:tcMar>
          </w:tcPr>
          <w:p w:rsidR="00A0100E" w:rsidRDefault="00A0100E" w:rsidP="00A0100E">
            <w:pPr>
              <w:rPr>
                <w:rFonts w:ascii="Segoe UI" w:hAnsi="Segoe UI" w:cs="Segoe UI"/>
                <w:sz w:val="20"/>
                <w:szCs w:val="20"/>
              </w:rPr>
            </w:pPr>
            <w:r>
              <w:rPr>
                <w:rFonts w:ascii="Segoe UI" w:hAnsi="Segoe UI" w:cs="Segoe UI"/>
                <w:sz w:val="20"/>
                <w:szCs w:val="20"/>
              </w:rPr>
              <w:t>To improve PP children’s engagement and love of reading</w:t>
            </w:r>
          </w:p>
          <w:p w:rsidR="001A238A" w:rsidRPr="00062C27" w:rsidRDefault="00A0100E" w:rsidP="00A0100E">
            <w:pPr>
              <w:rPr>
                <w:rFonts w:ascii="Segoe UI" w:hAnsi="Segoe UI" w:cs="Segoe UI"/>
                <w:sz w:val="20"/>
                <w:szCs w:val="20"/>
                <w:highlight w:val="yellow"/>
              </w:rPr>
            </w:pPr>
            <w:r w:rsidRPr="00062C27">
              <w:rPr>
                <w:rFonts w:ascii="Segoe UI" w:hAnsi="Segoe UI" w:cs="Segoe UI"/>
                <w:sz w:val="20"/>
                <w:szCs w:val="20"/>
                <w:highlight w:val="yellow"/>
              </w:rPr>
              <w:t xml:space="preserve"> </w:t>
            </w:r>
          </w:p>
        </w:tc>
        <w:tc>
          <w:tcPr>
            <w:tcW w:w="2410" w:type="dxa"/>
            <w:gridSpan w:val="2"/>
            <w:tcMar>
              <w:top w:w="57" w:type="dxa"/>
              <w:bottom w:w="57" w:type="dxa"/>
            </w:tcMar>
          </w:tcPr>
          <w:p w:rsidR="001A238A" w:rsidRPr="006A0593" w:rsidRDefault="00B124CF" w:rsidP="006A0593">
            <w:pPr>
              <w:pStyle w:val="ListParagraph"/>
              <w:numPr>
                <w:ilvl w:val="0"/>
                <w:numId w:val="35"/>
              </w:numPr>
              <w:ind w:left="360"/>
              <w:rPr>
                <w:rFonts w:ascii="Segoe UI" w:hAnsi="Segoe UI" w:cs="Segoe UI"/>
                <w:sz w:val="20"/>
                <w:szCs w:val="20"/>
              </w:rPr>
            </w:pPr>
            <w:r w:rsidRPr="006A0593">
              <w:rPr>
                <w:rFonts w:ascii="Segoe UI" w:hAnsi="Segoe UI" w:cs="Segoe UI"/>
                <w:sz w:val="20"/>
                <w:szCs w:val="20"/>
              </w:rPr>
              <w:t>Accelerated Reader</w:t>
            </w:r>
          </w:p>
          <w:p w:rsidR="006A0593" w:rsidRDefault="006A0593" w:rsidP="006A0593">
            <w:pPr>
              <w:pStyle w:val="ListParagraph"/>
              <w:numPr>
                <w:ilvl w:val="0"/>
                <w:numId w:val="35"/>
              </w:numPr>
              <w:ind w:left="360"/>
              <w:rPr>
                <w:rFonts w:ascii="Segoe UI" w:hAnsi="Segoe UI" w:cs="Segoe UI"/>
                <w:sz w:val="20"/>
                <w:szCs w:val="20"/>
              </w:rPr>
            </w:pPr>
            <w:r w:rsidRPr="006A0593">
              <w:rPr>
                <w:rFonts w:ascii="Segoe UI" w:hAnsi="Segoe UI" w:cs="Segoe UI"/>
                <w:sz w:val="20"/>
                <w:szCs w:val="20"/>
              </w:rPr>
              <w:t>Use of high quality texts</w:t>
            </w:r>
          </w:p>
          <w:p w:rsidR="006A0593" w:rsidRPr="006A0593" w:rsidRDefault="006A0593" w:rsidP="006A0593">
            <w:pPr>
              <w:pStyle w:val="ListParagraph"/>
              <w:numPr>
                <w:ilvl w:val="0"/>
                <w:numId w:val="35"/>
              </w:numPr>
              <w:ind w:left="360"/>
              <w:rPr>
                <w:rFonts w:ascii="Segoe UI" w:hAnsi="Segoe UI" w:cs="Segoe UI"/>
                <w:sz w:val="20"/>
                <w:szCs w:val="20"/>
              </w:rPr>
            </w:pPr>
            <w:r>
              <w:rPr>
                <w:rFonts w:ascii="Segoe UI" w:hAnsi="Segoe UI" w:cs="Segoe UI"/>
                <w:sz w:val="20"/>
                <w:szCs w:val="20"/>
              </w:rPr>
              <w:t>No Nonsense Literacy sequences</w:t>
            </w:r>
          </w:p>
          <w:p w:rsidR="006A0593" w:rsidRPr="006A0593" w:rsidRDefault="006A0593" w:rsidP="006A0593">
            <w:pPr>
              <w:pStyle w:val="ListParagraph"/>
              <w:numPr>
                <w:ilvl w:val="0"/>
                <w:numId w:val="35"/>
              </w:numPr>
              <w:ind w:left="360"/>
              <w:rPr>
                <w:rFonts w:ascii="Segoe UI" w:hAnsi="Segoe UI" w:cs="Segoe UI"/>
                <w:sz w:val="20"/>
                <w:szCs w:val="20"/>
              </w:rPr>
            </w:pPr>
            <w:r w:rsidRPr="006A0593">
              <w:rPr>
                <w:rFonts w:ascii="Segoe UI" w:hAnsi="Segoe UI" w:cs="Segoe UI"/>
                <w:sz w:val="20"/>
                <w:szCs w:val="20"/>
              </w:rPr>
              <w:t>Whole Class Guided reading (KS2)</w:t>
            </w:r>
          </w:p>
          <w:p w:rsidR="006A0593" w:rsidRDefault="006A0593" w:rsidP="006A0593">
            <w:pPr>
              <w:pStyle w:val="ListParagraph"/>
              <w:numPr>
                <w:ilvl w:val="0"/>
                <w:numId w:val="35"/>
              </w:numPr>
              <w:ind w:left="360"/>
              <w:rPr>
                <w:rFonts w:ascii="Segoe UI" w:hAnsi="Segoe UI" w:cs="Segoe UI"/>
                <w:sz w:val="20"/>
                <w:szCs w:val="20"/>
              </w:rPr>
            </w:pPr>
            <w:r w:rsidRPr="006A0593">
              <w:rPr>
                <w:rFonts w:ascii="Segoe UI" w:hAnsi="Segoe UI" w:cs="Segoe UI"/>
                <w:sz w:val="20"/>
                <w:szCs w:val="20"/>
              </w:rPr>
              <w:t>Floppy Phonics</w:t>
            </w:r>
          </w:p>
          <w:p w:rsidR="006A0593" w:rsidRPr="006A0593" w:rsidRDefault="006A0593" w:rsidP="006A0593">
            <w:pPr>
              <w:pStyle w:val="ListParagraph"/>
              <w:numPr>
                <w:ilvl w:val="0"/>
                <w:numId w:val="35"/>
              </w:numPr>
              <w:ind w:left="360"/>
              <w:rPr>
                <w:rFonts w:ascii="Segoe UI" w:hAnsi="Segoe UI" w:cs="Segoe UI"/>
                <w:sz w:val="20"/>
                <w:szCs w:val="20"/>
              </w:rPr>
            </w:pPr>
            <w:r>
              <w:rPr>
                <w:rFonts w:ascii="Segoe UI" w:hAnsi="Segoe UI" w:cs="Segoe UI"/>
                <w:sz w:val="20"/>
                <w:szCs w:val="20"/>
              </w:rPr>
              <w:t>Class stories</w:t>
            </w:r>
          </w:p>
          <w:p w:rsidR="001A238A" w:rsidRPr="00062C27" w:rsidRDefault="001A238A" w:rsidP="001A238A">
            <w:pPr>
              <w:rPr>
                <w:rFonts w:ascii="Segoe UI" w:hAnsi="Segoe UI" w:cs="Segoe UI"/>
                <w:sz w:val="20"/>
                <w:szCs w:val="20"/>
              </w:rPr>
            </w:pPr>
          </w:p>
        </w:tc>
        <w:tc>
          <w:tcPr>
            <w:tcW w:w="2977" w:type="dxa"/>
            <w:tcMar>
              <w:top w:w="57" w:type="dxa"/>
              <w:bottom w:w="57" w:type="dxa"/>
            </w:tcMar>
          </w:tcPr>
          <w:p w:rsidR="001A238A" w:rsidRPr="00DA2AB4" w:rsidRDefault="006A0593" w:rsidP="001A238A">
            <w:pPr>
              <w:rPr>
                <w:rFonts w:ascii="Segoe UI" w:hAnsi="Segoe UI" w:cs="Segoe UI"/>
                <w:sz w:val="20"/>
                <w:szCs w:val="20"/>
              </w:rPr>
            </w:pPr>
            <w:r w:rsidRPr="000D4808">
              <w:rPr>
                <w:rFonts w:ascii="Segoe UI" w:hAnsi="Segoe UI" w:cs="Segoe UI"/>
                <w:sz w:val="18"/>
                <w:szCs w:val="20"/>
              </w:rPr>
              <w:t>All of the chosen actions come from best practise recommendations and evidence indicates that they have a positive impact on reading when implemented effectively.</w:t>
            </w:r>
          </w:p>
        </w:tc>
        <w:tc>
          <w:tcPr>
            <w:tcW w:w="3969" w:type="dxa"/>
            <w:shd w:val="clear" w:color="auto" w:fill="auto"/>
            <w:tcMar>
              <w:top w:w="57" w:type="dxa"/>
              <w:bottom w:w="57" w:type="dxa"/>
            </w:tcMar>
          </w:tcPr>
          <w:p w:rsidR="001A238A" w:rsidRPr="00DA2AB4" w:rsidRDefault="006A0593" w:rsidP="00E14E65">
            <w:pPr>
              <w:pStyle w:val="ListParagraph"/>
              <w:numPr>
                <w:ilvl w:val="0"/>
                <w:numId w:val="39"/>
              </w:numPr>
              <w:rPr>
                <w:rFonts w:ascii="Segoe UI" w:hAnsi="Segoe UI" w:cs="Segoe UI"/>
                <w:sz w:val="20"/>
                <w:szCs w:val="20"/>
              </w:rPr>
            </w:pPr>
            <w:r w:rsidRPr="00DA2AB4">
              <w:rPr>
                <w:rFonts w:ascii="Segoe UI" w:hAnsi="Segoe UI" w:cs="Segoe UI"/>
                <w:sz w:val="20"/>
                <w:szCs w:val="20"/>
              </w:rPr>
              <w:t>Rigorous monitoring by lead staff</w:t>
            </w:r>
          </w:p>
          <w:p w:rsidR="006A0593" w:rsidRPr="00DA2AB4" w:rsidRDefault="006A0593" w:rsidP="00E14E65">
            <w:pPr>
              <w:pStyle w:val="ListParagraph"/>
              <w:numPr>
                <w:ilvl w:val="0"/>
                <w:numId w:val="39"/>
              </w:numPr>
              <w:rPr>
                <w:rFonts w:ascii="Segoe UI" w:hAnsi="Segoe UI" w:cs="Segoe UI"/>
                <w:sz w:val="20"/>
                <w:szCs w:val="20"/>
              </w:rPr>
            </w:pPr>
            <w:r w:rsidRPr="00DA2AB4">
              <w:rPr>
                <w:rFonts w:ascii="Segoe UI" w:hAnsi="Segoe UI" w:cs="Segoe UI"/>
                <w:sz w:val="20"/>
                <w:szCs w:val="20"/>
              </w:rPr>
              <w:t>All class teachers to take responsibility for the uptake of reading in their classes</w:t>
            </w:r>
          </w:p>
          <w:p w:rsidR="006A0593" w:rsidRPr="00DA2AB4" w:rsidRDefault="006A0593" w:rsidP="00E14E65">
            <w:pPr>
              <w:pStyle w:val="ListParagraph"/>
              <w:numPr>
                <w:ilvl w:val="0"/>
                <w:numId w:val="39"/>
              </w:numPr>
              <w:rPr>
                <w:rFonts w:ascii="Segoe UI" w:hAnsi="Segoe UI" w:cs="Segoe UI"/>
                <w:sz w:val="20"/>
                <w:szCs w:val="20"/>
              </w:rPr>
            </w:pPr>
            <w:r w:rsidRPr="00DA2AB4">
              <w:rPr>
                <w:rFonts w:ascii="Segoe UI" w:hAnsi="Segoe UI" w:cs="Segoe UI"/>
                <w:sz w:val="20"/>
                <w:szCs w:val="20"/>
              </w:rPr>
              <w:t>Training for staff in Floppy phonics and whole class guided reading</w:t>
            </w:r>
          </w:p>
        </w:tc>
        <w:tc>
          <w:tcPr>
            <w:tcW w:w="1134" w:type="dxa"/>
            <w:shd w:val="clear" w:color="auto" w:fill="auto"/>
          </w:tcPr>
          <w:p w:rsidR="001A238A" w:rsidRDefault="006A0593" w:rsidP="001A238A">
            <w:pPr>
              <w:rPr>
                <w:rFonts w:ascii="Segoe UI" w:hAnsi="Segoe UI" w:cs="Segoe UI"/>
                <w:sz w:val="20"/>
                <w:szCs w:val="20"/>
              </w:rPr>
            </w:pPr>
            <w:r>
              <w:rPr>
                <w:rFonts w:ascii="Segoe UI" w:hAnsi="Segoe UI" w:cs="Segoe UI"/>
                <w:sz w:val="20"/>
                <w:szCs w:val="20"/>
              </w:rPr>
              <w:t>SR&amp;CS (AR)</w:t>
            </w:r>
          </w:p>
          <w:p w:rsidR="006A0593" w:rsidRDefault="006A0593" w:rsidP="001A238A">
            <w:pPr>
              <w:rPr>
                <w:rFonts w:ascii="Segoe UI" w:hAnsi="Segoe UI" w:cs="Segoe UI"/>
                <w:sz w:val="20"/>
                <w:szCs w:val="20"/>
              </w:rPr>
            </w:pPr>
          </w:p>
          <w:p w:rsidR="006A0593" w:rsidRDefault="006A0593" w:rsidP="001A238A">
            <w:pPr>
              <w:rPr>
                <w:rFonts w:ascii="Segoe UI" w:hAnsi="Segoe UI" w:cs="Segoe UI"/>
                <w:sz w:val="20"/>
                <w:szCs w:val="20"/>
              </w:rPr>
            </w:pPr>
            <w:proofErr w:type="spellStart"/>
            <w:r>
              <w:rPr>
                <w:rFonts w:ascii="Segoe UI" w:hAnsi="Segoe UI" w:cs="Segoe UI"/>
                <w:sz w:val="20"/>
                <w:szCs w:val="20"/>
              </w:rPr>
              <w:t>SMc</w:t>
            </w:r>
            <w:proofErr w:type="spellEnd"/>
            <w:r>
              <w:rPr>
                <w:rFonts w:ascii="Segoe UI" w:hAnsi="Segoe UI" w:cs="Segoe UI"/>
                <w:sz w:val="20"/>
                <w:szCs w:val="20"/>
              </w:rPr>
              <w:t xml:space="preserve"> (NNL &amp; GR)</w:t>
            </w:r>
          </w:p>
          <w:p w:rsidR="006A0593" w:rsidRDefault="006A0593" w:rsidP="001A238A">
            <w:pPr>
              <w:rPr>
                <w:rFonts w:ascii="Segoe UI" w:hAnsi="Segoe UI" w:cs="Segoe UI"/>
                <w:sz w:val="20"/>
                <w:szCs w:val="20"/>
              </w:rPr>
            </w:pPr>
          </w:p>
          <w:p w:rsidR="006A0593" w:rsidRPr="00062C27" w:rsidRDefault="006A0593" w:rsidP="001A238A">
            <w:pPr>
              <w:rPr>
                <w:rFonts w:ascii="Segoe UI" w:hAnsi="Segoe UI" w:cs="Segoe UI"/>
                <w:sz w:val="20"/>
                <w:szCs w:val="20"/>
              </w:rPr>
            </w:pPr>
            <w:r>
              <w:rPr>
                <w:rFonts w:ascii="Segoe UI" w:hAnsi="Segoe UI" w:cs="Segoe UI"/>
                <w:sz w:val="20"/>
                <w:szCs w:val="20"/>
              </w:rPr>
              <w:t>JA (</w:t>
            </w:r>
            <w:proofErr w:type="spellStart"/>
            <w:r>
              <w:rPr>
                <w:rFonts w:ascii="Segoe UI" w:hAnsi="Segoe UI" w:cs="Segoe UI"/>
                <w:sz w:val="20"/>
                <w:szCs w:val="20"/>
              </w:rPr>
              <w:t>FPh</w:t>
            </w:r>
            <w:proofErr w:type="spellEnd"/>
            <w:r>
              <w:rPr>
                <w:rFonts w:ascii="Segoe UI" w:hAnsi="Segoe UI" w:cs="Segoe UI"/>
                <w:sz w:val="20"/>
                <w:szCs w:val="20"/>
              </w:rPr>
              <w:t>)</w:t>
            </w:r>
          </w:p>
        </w:tc>
        <w:tc>
          <w:tcPr>
            <w:tcW w:w="1701" w:type="dxa"/>
            <w:shd w:val="clear" w:color="auto" w:fill="auto"/>
          </w:tcPr>
          <w:p w:rsidR="001A238A" w:rsidRPr="00062C27" w:rsidRDefault="006A0593" w:rsidP="001A238A">
            <w:pPr>
              <w:rPr>
                <w:rFonts w:ascii="Segoe UI" w:hAnsi="Segoe UI" w:cs="Segoe UI"/>
                <w:sz w:val="20"/>
                <w:szCs w:val="20"/>
              </w:rPr>
            </w:pPr>
            <w:r>
              <w:rPr>
                <w:rFonts w:ascii="Segoe UI" w:hAnsi="Segoe UI" w:cs="Segoe UI"/>
                <w:sz w:val="20"/>
                <w:szCs w:val="20"/>
              </w:rPr>
              <w:t>March 2020</w:t>
            </w:r>
          </w:p>
        </w:tc>
      </w:tr>
      <w:tr w:rsidR="000F4C06" w:rsidRPr="00062C27" w:rsidTr="005960D1">
        <w:trPr>
          <w:trHeight w:val="20"/>
        </w:trPr>
        <w:tc>
          <w:tcPr>
            <w:tcW w:w="1696" w:type="dxa"/>
            <w:tcMar>
              <w:top w:w="57" w:type="dxa"/>
              <w:bottom w:w="57" w:type="dxa"/>
            </w:tcMar>
          </w:tcPr>
          <w:p w:rsidR="006A0593" w:rsidRPr="00062C27" w:rsidRDefault="006A0593" w:rsidP="0034472E">
            <w:pPr>
              <w:rPr>
                <w:rFonts w:ascii="Segoe UI" w:hAnsi="Segoe UI" w:cs="Segoe UI"/>
                <w:b/>
                <w:sz w:val="20"/>
                <w:szCs w:val="20"/>
              </w:rPr>
            </w:pPr>
            <w:r w:rsidRPr="00062C27">
              <w:rPr>
                <w:rFonts w:ascii="Segoe UI" w:hAnsi="Segoe UI" w:cs="Segoe UI"/>
                <w:b/>
                <w:sz w:val="20"/>
                <w:szCs w:val="20"/>
              </w:rPr>
              <w:lastRenderedPageBreak/>
              <w:t>Desired outcome</w:t>
            </w:r>
          </w:p>
        </w:tc>
        <w:tc>
          <w:tcPr>
            <w:tcW w:w="2410" w:type="dxa"/>
            <w:gridSpan w:val="2"/>
            <w:tcMar>
              <w:top w:w="57" w:type="dxa"/>
              <w:bottom w:w="57" w:type="dxa"/>
            </w:tcMar>
          </w:tcPr>
          <w:p w:rsidR="006A0593" w:rsidRPr="00062C27" w:rsidRDefault="006A0593" w:rsidP="0034472E">
            <w:pPr>
              <w:rPr>
                <w:rFonts w:ascii="Segoe UI" w:hAnsi="Segoe UI" w:cs="Segoe UI"/>
                <w:b/>
                <w:sz w:val="20"/>
                <w:szCs w:val="20"/>
              </w:rPr>
            </w:pPr>
            <w:r w:rsidRPr="00062C27">
              <w:rPr>
                <w:rFonts w:ascii="Segoe UI" w:hAnsi="Segoe UI" w:cs="Segoe UI"/>
                <w:b/>
                <w:sz w:val="20"/>
                <w:szCs w:val="20"/>
              </w:rPr>
              <w:t>Chosen action / approach</w:t>
            </w:r>
          </w:p>
        </w:tc>
        <w:tc>
          <w:tcPr>
            <w:tcW w:w="2977" w:type="dxa"/>
            <w:shd w:val="clear" w:color="auto" w:fill="auto"/>
            <w:tcMar>
              <w:top w:w="57" w:type="dxa"/>
              <w:bottom w:w="57" w:type="dxa"/>
            </w:tcMar>
          </w:tcPr>
          <w:p w:rsidR="006A0593" w:rsidRPr="00062C27" w:rsidRDefault="006A0593" w:rsidP="0034472E">
            <w:pPr>
              <w:rPr>
                <w:rFonts w:ascii="Segoe UI" w:hAnsi="Segoe UI" w:cs="Segoe UI"/>
                <w:b/>
                <w:sz w:val="20"/>
                <w:szCs w:val="20"/>
              </w:rPr>
            </w:pPr>
            <w:r w:rsidRPr="00062C27">
              <w:rPr>
                <w:rFonts w:ascii="Segoe UI" w:hAnsi="Segoe UI" w:cs="Segoe UI"/>
                <w:b/>
                <w:sz w:val="20"/>
                <w:szCs w:val="20"/>
              </w:rPr>
              <w:t>What is the evidence and rationale for this choice?</w:t>
            </w:r>
          </w:p>
        </w:tc>
        <w:tc>
          <w:tcPr>
            <w:tcW w:w="3969" w:type="dxa"/>
            <w:shd w:val="clear" w:color="auto" w:fill="auto"/>
            <w:tcMar>
              <w:top w:w="57" w:type="dxa"/>
              <w:bottom w:w="57" w:type="dxa"/>
            </w:tcMar>
          </w:tcPr>
          <w:p w:rsidR="006A0593" w:rsidRPr="00062C27" w:rsidRDefault="006A0593" w:rsidP="0034472E">
            <w:pPr>
              <w:rPr>
                <w:rFonts w:ascii="Segoe UI" w:hAnsi="Segoe UI" w:cs="Segoe UI"/>
                <w:b/>
                <w:sz w:val="20"/>
                <w:szCs w:val="20"/>
              </w:rPr>
            </w:pPr>
            <w:r w:rsidRPr="00062C27">
              <w:rPr>
                <w:rFonts w:ascii="Segoe UI" w:hAnsi="Segoe UI" w:cs="Segoe UI"/>
                <w:b/>
                <w:sz w:val="20"/>
                <w:szCs w:val="20"/>
              </w:rPr>
              <w:t>How will you ensure it is implemented well?</w:t>
            </w:r>
          </w:p>
        </w:tc>
        <w:tc>
          <w:tcPr>
            <w:tcW w:w="1134" w:type="dxa"/>
            <w:shd w:val="clear" w:color="auto" w:fill="auto"/>
          </w:tcPr>
          <w:p w:rsidR="006A0593" w:rsidRPr="00062C27" w:rsidRDefault="006A0593" w:rsidP="0034472E">
            <w:pPr>
              <w:rPr>
                <w:rFonts w:ascii="Segoe UI" w:hAnsi="Segoe UI" w:cs="Segoe UI"/>
                <w:b/>
                <w:sz w:val="20"/>
                <w:szCs w:val="20"/>
              </w:rPr>
            </w:pPr>
            <w:r w:rsidRPr="00062C27">
              <w:rPr>
                <w:rFonts w:ascii="Segoe UI" w:hAnsi="Segoe UI" w:cs="Segoe UI"/>
                <w:b/>
                <w:sz w:val="20"/>
                <w:szCs w:val="20"/>
              </w:rPr>
              <w:t>Staff lead</w:t>
            </w:r>
          </w:p>
        </w:tc>
        <w:tc>
          <w:tcPr>
            <w:tcW w:w="1701" w:type="dxa"/>
          </w:tcPr>
          <w:p w:rsidR="006A0593" w:rsidRPr="00062C27" w:rsidRDefault="006A0593" w:rsidP="0034472E">
            <w:pPr>
              <w:rPr>
                <w:rFonts w:ascii="Segoe UI" w:hAnsi="Segoe UI" w:cs="Segoe UI"/>
                <w:b/>
                <w:sz w:val="20"/>
                <w:szCs w:val="20"/>
              </w:rPr>
            </w:pPr>
            <w:r w:rsidRPr="00A0100E">
              <w:rPr>
                <w:rFonts w:ascii="Segoe UI" w:hAnsi="Segoe UI" w:cs="Segoe UI"/>
                <w:b/>
                <w:sz w:val="16"/>
                <w:szCs w:val="20"/>
              </w:rPr>
              <w:t>When will you review implementation?</w:t>
            </w:r>
          </w:p>
        </w:tc>
      </w:tr>
      <w:tr w:rsidR="001A238A" w:rsidRPr="00062C27" w:rsidTr="005960D1">
        <w:trPr>
          <w:trHeight w:val="20"/>
        </w:trPr>
        <w:tc>
          <w:tcPr>
            <w:tcW w:w="1696" w:type="dxa"/>
            <w:tcMar>
              <w:top w:w="57" w:type="dxa"/>
              <w:bottom w:w="57" w:type="dxa"/>
            </w:tcMar>
          </w:tcPr>
          <w:p w:rsidR="00A0100E" w:rsidRDefault="00A0100E" w:rsidP="00A0100E">
            <w:pPr>
              <w:rPr>
                <w:rFonts w:ascii="Segoe UI" w:hAnsi="Segoe UI" w:cs="Segoe UI"/>
                <w:sz w:val="20"/>
                <w:szCs w:val="20"/>
              </w:rPr>
            </w:pPr>
            <w:r>
              <w:rPr>
                <w:rFonts w:ascii="Segoe UI" w:hAnsi="Segoe UI" w:cs="Segoe UI"/>
                <w:sz w:val="20"/>
                <w:szCs w:val="20"/>
              </w:rPr>
              <w:t>To improve vocabulary of PP children both in spoken word and in writing</w:t>
            </w:r>
          </w:p>
          <w:p w:rsidR="001A238A" w:rsidRPr="00062C27" w:rsidRDefault="00A0100E" w:rsidP="00A0100E">
            <w:pPr>
              <w:rPr>
                <w:rFonts w:ascii="Segoe UI" w:hAnsi="Segoe UI" w:cs="Segoe UI"/>
                <w:sz w:val="20"/>
                <w:szCs w:val="20"/>
              </w:rPr>
            </w:pPr>
            <w:r w:rsidRPr="00062C27">
              <w:rPr>
                <w:rFonts w:ascii="Segoe UI" w:hAnsi="Segoe UI" w:cs="Segoe UI"/>
                <w:sz w:val="20"/>
                <w:szCs w:val="20"/>
              </w:rPr>
              <w:t xml:space="preserve"> </w:t>
            </w:r>
          </w:p>
        </w:tc>
        <w:tc>
          <w:tcPr>
            <w:tcW w:w="2410" w:type="dxa"/>
            <w:gridSpan w:val="2"/>
            <w:tcMar>
              <w:top w:w="57" w:type="dxa"/>
              <w:bottom w:w="57" w:type="dxa"/>
            </w:tcMar>
          </w:tcPr>
          <w:p w:rsidR="001A238A" w:rsidRPr="00E14E65" w:rsidRDefault="006A0593" w:rsidP="00E14E65">
            <w:pPr>
              <w:pStyle w:val="ListParagraph"/>
              <w:numPr>
                <w:ilvl w:val="0"/>
                <w:numId w:val="43"/>
              </w:numPr>
              <w:rPr>
                <w:rFonts w:ascii="Segoe UI" w:hAnsi="Segoe UI" w:cs="Segoe UI"/>
                <w:sz w:val="20"/>
                <w:szCs w:val="20"/>
              </w:rPr>
            </w:pPr>
            <w:r w:rsidRPr="00E14E65">
              <w:rPr>
                <w:rFonts w:ascii="Segoe UI" w:hAnsi="Segoe UI" w:cs="Segoe UI"/>
                <w:sz w:val="20"/>
                <w:szCs w:val="20"/>
              </w:rPr>
              <w:t>Developing Vocabulary Project (Babcock LDP)</w:t>
            </w:r>
          </w:p>
          <w:p w:rsidR="001A238A" w:rsidRPr="00062C27" w:rsidRDefault="001A238A" w:rsidP="001A238A">
            <w:pPr>
              <w:rPr>
                <w:rFonts w:ascii="Segoe UI" w:hAnsi="Segoe UI" w:cs="Segoe UI"/>
                <w:sz w:val="20"/>
                <w:szCs w:val="20"/>
              </w:rPr>
            </w:pPr>
          </w:p>
        </w:tc>
        <w:tc>
          <w:tcPr>
            <w:tcW w:w="2977" w:type="dxa"/>
            <w:tcMar>
              <w:top w:w="57" w:type="dxa"/>
              <w:bottom w:w="57" w:type="dxa"/>
            </w:tcMar>
          </w:tcPr>
          <w:p w:rsidR="001A238A" w:rsidRPr="00062C27" w:rsidRDefault="000F4C06" w:rsidP="001A238A">
            <w:pPr>
              <w:rPr>
                <w:rFonts w:ascii="Segoe UI" w:hAnsi="Segoe UI" w:cs="Segoe UI"/>
                <w:sz w:val="20"/>
                <w:szCs w:val="20"/>
              </w:rPr>
            </w:pPr>
            <w:r w:rsidRPr="00DF63B4">
              <w:rPr>
                <w:rFonts w:ascii="Segoe UI" w:hAnsi="Segoe UI" w:cs="Segoe UI"/>
                <w:sz w:val="20"/>
                <w:szCs w:val="20"/>
              </w:rPr>
              <w:t xml:space="preserve">Earlier projects indicate positive impact on children’s outcomes.  If done well, this should be the case for </w:t>
            </w:r>
            <w:proofErr w:type="spellStart"/>
            <w:r w:rsidRPr="00DF63B4">
              <w:rPr>
                <w:rFonts w:ascii="Segoe UI" w:hAnsi="Segoe UI" w:cs="Segoe UI"/>
                <w:sz w:val="20"/>
                <w:szCs w:val="20"/>
              </w:rPr>
              <w:t>Buckfastleigh</w:t>
            </w:r>
            <w:proofErr w:type="spellEnd"/>
          </w:p>
        </w:tc>
        <w:tc>
          <w:tcPr>
            <w:tcW w:w="3969" w:type="dxa"/>
            <w:shd w:val="clear" w:color="auto" w:fill="auto"/>
            <w:tcMar>
              <w:top w:w="57" w:type="dxa"/>
              <w:bottom w:w="57" w:type="dxa"/>
            </w:tcMar>
          </w:tcPr>
          <w:p w:rsidR="001A238A" w:rsidRPr="00E14E65" w:rsidRDefault="000F4C06" w:rsidP="00E14E65">
            <w:pPr>
              <w:pStyle w:val="ListParagraph"/>
              <w:numPr>
                <w:ilvl w:val="0"/>
                <w:numId w:val="36"/>
              </w:numPr>
              <w:rPr>
                <w:rFonts w:ascii="Segoe UI" w:hAnsi="Segoe UI" w:cs="Segoe UI"/>
                <w:sz w:val="20"/>
                <w:szCs w:val="20"/>
              </w:rPr>
            </w:pPr>
            <w:r w:rsidRPr="00E14E65">
              <w:rPr>
                <w:rFonts w:ascii="Segoe UI" w:hAnsi="Segoe UI" w:cs="Segoe UI"/>
                <w:sz w:val="20"/>
                <w:szCs w:val="20"/>
              </w:rPr>
              <w:t>Lead teacher will give training to staff.</w:t>
            </w:r>
          </w:p>
          <w:p w:rsidR="000F4C06" w:rsidRPr="00E14E65" w:rsidRDefault="000F4C06" w:rsidP="00E14E65">
            <w:pPr>
              <w:pStyle w:val="ListParagraph"/>
              <w:numPr>
                <w:ilvl w:val="0"/>
                <w:numId w:val="36"/>
              </w:numPr>
              <w:rPr>
                <w:rFonts w:ascii="Segoe UI" w:hAnsi="Segoe UI" w:cs="Segoe UI"/>
                <w:sz w:val="20"/>
                <w:szCs w:val="20"/>
              </w:rPr>
            </w:pPr>
            <w:r w:rsidRPr="00E14E65">
              <w:rPr>
                <w:rFonts w:ascii="Segoe UI" w:hAnsi="Segoe UI" w:cs="Segoe UI"/>
                <w:sz w:val="20"/>
                <w:szCs w:val="20"/>
              </w:rPr>
              <w:t>Whole school strategies implemented by each class.</w:t>
            </w:r>
          </w:p>
          <w:p w:rsidR="000F4C06" w:rsidRPr="00E14E65" w:rsidRDefault="000F4C06" w:rsidP="00E14E65">
            <w:pPr>
              <w:pStyle w:val="ListParagraph"/>
              <w:numPr>
                <w:ilvl w:val="0"/>
                <w:numId w:val="36"/>
              </w:numPr>
              <w:rPr>
                <w:rFonts w:ascii="Segoe UI" w:hAnsi="Segoe UI" w:cs="Segoe UI"/>
                <w:sz w:val="20"/>
                <w:szCs w:val="20"/>
              </w:rPr>
            </w:pPr>
            <w:r w:rsidRPr="00E14E65">
              <w:rPr>
                <w:rFonts w:ascii="Segoe UI" w:hAnsi="Segoe UI" w:cs="Segoe UI"/>
                <w:sz w:val="20"/>
                <w:szCs w:val="20"/>
              </w:rPr>
              <w:t>Lead teacher to monitor implementation and impact termly.</w:t>
            </w:r>
          </w:p>
          <w:p w:rsidR="000F4C06" w:rsidRPr="00E14E65" w:rsidRDefault="000F4C06" w:rsidP="00E14E65">
            <w:pPr>
              <w:pStyle w:val="ListParagraph"/>
              <w:numPr>
                <w:ilvl w:val="0"/>
                <w:numId w:val="36"/>
              </w:numPr>
              <w:rPr>
                <w:rFonts w:ascii="Segoe UI" w:hAnsi="Segoe UI" w:cs="Segoe UI"/>
                <w:sz w:val="20"/>
                <w:szCs w:val="20"/>
              </w:rPr>
            </w:pPr>
            <w:r w:rsidRPr="00E14E65">
              <w:rPr>
                <w:rFonts w:ascii="Segoe UI" w:hAnsi="Segoe UI" w:cs="Segoe UI"/>
                <w:sz w:val="20"/>
                <w:szCs w:val="20"/>
              </w:rPr>
              <w:t>Staff held accountable in appraisal and pupil progress meetings</w:t>
            </w:r>
          </w:p>
        </w:tc>
        <w:tc>
          <w:tcPr>
            <w:tcW w:w="1134" w:type="dxa"/>
            <w:shd w:val="clear" w:color="auto" w:fill="auto"/>
          </w:tcPr>
          <w:p w:rsidR="001A238A" w:rsidRPr="00062C27" w:rsidRDefault="000F4C06" w:rsidP="001A238A">
            <w:pPr>
              <w:rPr>
                <w:rFonts w:ascii="Segoe UI" w:hAnsi="Segoe UI" w:cs="Segoe UI"/>
                <w:sz w:val="20"/>
                <w:szCs w:val="20"/>
              </w:rPr>
            </w:pPr>
            <w:proofErr w:type="spellStart"/>
            <w:r>
              <w:rPr>
                <w:rFonts w:ascii="Segoe UI" w:hAnsi="Segoe UI" w:cs="Segoe UI"/>
                <w:sz w:val="20"/>
                <w:szCs w:val="20"/>
              </w:rPr>
              <w:t>SMc</w:t>
            </w:r>
            <w:proofErr w:type="spellEnd"/>
          </w:p>
        </w:tc>
        <w:tc>
          <w:tcPr>
            <w:tcW w:w="1701" w:type="dxa"/>
            <w:shd w:val="clear" w:color="auto" w:fill="auto"/>
          </w:tcPr>
          <w:p w:rsidR="001A238A" w:rsidRPr="00062C27" w:rsidRDefault="000F4C06" w:rsidP="001A238A">
            <w:pPr>
              <w:rPr>
                <w:rFonts w:ascii="Segoe UI" w:hAnsi="Segoe UI" w:cs="Segoe UI"/>
                <w:sz w:val="20"/>
                <w:szCs w:val="20"/>
              </w:rPr>
            </w:pPr>
            <w:r>
              <w:rPr>
                <w:rFonts w:ascii="Segoe UI" w:hAnsi="Segoe UI" w:cs="Segoe UI"/>
                <w:sz w:val="20"/>
                <w:szCs w:val="20"/>
              </w:rPr>
              <w:t>Termly</w:t>
            </w:r>
          </w:p>
        </w:tc>
      </w:tr>
      <w:tr w:rsidR="005960D1" w:rsidRPr="00062C27" w:rsidTr="005960D1">
        <w:trPr>
          <w:trHeight w:val="20"/>
        </w:trPr>
        <w:tc>
          <w:tcPr>
            <w:tcW w:w="1696" w:type="dxa"/>
            <w:tcMar>
              <w:top w:w="57" w:type="dxa"/>
              <w:bottom w:w="57" w:type="dxa"/>
            </w:tcMar>
          </w:tcPr>
          <w:p w:rsidR="005960D1" w:rsidRPr="00062C27" w:rsidRDefault="005960D1" w:rsidP="0034472E">
            <w:pPr>
              <w:rPr>
                <w:rFonts w:ascii="Segoe UI" w:hAnsi="Segoe UI" w:cs="Segoe UI"/>
                <w:b/>
                <w:sz w:val="20"/>
                <w:szCs w:val="20"/>
              </w:rPr>
            </w:pPr>
            <w:r w:rsidRPr="00062C27">
              <w:rPr>
                <w:rFonts w:ascii="Segoe UI" w:hAnsi="Segoe UI" w:cs="Segoe UI"/>
                <w:b/>
                <w:sz w:val="20"/>
                <w:szCs w:val="20"/>
              </w:rPr>
              <w:t>Desired outcome</w:t>
            </w:r>
          </w:p>
        </w:tc>
        <w:tc>
          <w:tcPr>
            <w:tcW w:w="2410" w:type="dxa"/>
            <w:gridSpan w:val="2"/>
            <w:tcMar>
              <w:top w:w="57" w:type="dxa"/>
              <w:bottom w:w="57" w:type="dxa"/>
            </w:tcMar>
          </w:tcPr>
          <w:p w:rsidR="005960D1" w:rsidRPr="00062C27" w:rsidRDefault="005960D1" w:rsidP="0034472E">
            <w:pPr>
              <w:rPr>
                <w:rFonts w:ascii="Segoe UI" w:hAnsi="Segoe UI" w:cs="Segoe UI"/>
                <w:b/>
                <w:sz w:val="20"/>
                <w:szCs w:val="20"/>
              </w:rPr>
            </w:pPr>
            <w:r w:rsidRPr="00062C27">
              <w:rPr>
                <w:rFonts w:ascii="Segoe UI" w:hAnsi="Segoe UI" w:cs="Segoe UI"/>
                <w:b/>
                <w:sz w:val="20"/>
                <w:szCs w:val="20"/>
              </w:rPr>
              <w:t>Chosen action/approach</w:t>
            </w:r>
          </w:p>
        </w:tc>
        <w:tc>
          <w:tcPr>
            <w:tcW w:w="2977" w:type="dxa"/>
            <w:tcMar>
              <w:top w:w="57" w:type="dxa"/>
              <w:bottom w:w="57" w:type="dxa"/>
            </w:tcMar>
          </w:tcPr>
          <w:p w:rsidR="005960D1" w:rsidRPr="00062C27" w:rsidRDefault="005960D1" w:rsidP="0034472E">
            <w:pPr>
              <w:rPr>
                <w:rFonts w:ascii="Segoe UI" w:hAnsi="Segoe UI" w:cs="Segoe UI"/>
                <w:b/>
                <w:sz w:val="20"/>
                <w:szCs w:val="20"/>
              </w:rPr>
            </w:pPr>
            <w:r w:rsidRPr="00062C27">
              <w:rPr>
                <w:rFonts w:ascii="Segoe UI" w:hAnsi="Segoe UI" w:cs="Segoe UI"/>
                <w:b/>
                <w:sz w:val="20"/>
                <w:szCs w:val="20"/>
              </w:rPr>
              <w:t>What is the evidence and rationale for this choice?</w:t>
            </w:r>
          </w:p>
        </w:tc>
        <w:tc>
          <w:tcPr>
            <w:tcW w:w="3969" w:type="dxa"/>
            <w:tcMar>
              <w:top w:w="57" w:type="dxa"/>
              <w:bottom w:w="57" w:type="dxa"/>
            </w:tcMar>
          </w:tcPr>
          <w:p w:rsidR="005960D1" w:rsidRPr="00062C27" w:rsidRDefault="005960D1" w:rsidP="0034472E">
            <w:pPr>
              <w:rPr>
                <w:rFonts w:ascii="Segoe UI" w:hAnsi="Segoe UI" w:cs="Segoe UI"/>
                <w:b/>
                <w:sz w:val="20"/>
                <w:szCs w:val="20"/>
              </w:rPr>
            </w:pPr>
            <w:r w:rsidRPr="00062C27">
              <w:rPr>
                <w:rFonts w:ascii="Segoe UI" w:hAnsi="Segoe UI" w:cs="Segoe UI"/>
                <w:b/>
                <w:sz w:val="20"/>
                <w:szCs w:val="20"/>
              </w:rPr>
              <w:t>How will you ensure it is implemented well?</w:t>
            </w:r>
          </w:p>
        </w:tc>
        <w:tc>
          <w:tcPr>
            <w:tcW w:w="1134" w:type="dxa"/>
          </w:tcPr>
          <w:p w:rsidR="005960D1" w:rsidRPr="00062C27" w:rsidRDefault="005960D1" w:rsidP="0034472E">
            <w:pPr>
              <w:rPr>
                <w:rFonts w:ascii="Segoe UI" w:hAnsi="Segoe UI" w:cs="Segoe UI"/>
                <w:b/>
                <w:sz w:val="20"/>
                <w:szCs w:val="20"/>
              </w:rPr>
            </w:pPr>
            <w:r w:rsidRPr="00062C27">
              <w:rPr>
                <w:rFonts w:ascii="Segoe UI" w:hAnsi="Segoe UI" w:cs="Segoe UI"/>
                <w:b/>
                <w:sz w:val="20"/>
                <w:szCs w:val="20"/>
              </w:rPr>
              <w:t>Staff lead</w:t>
            </w:r>
          </w:p>
        </w:tc>
        <w:tc>
          <w:tcPr>
            <w:tcW w:w="1701" w:type="dxa"/>
          </w:tcPr>
          <w:p w:rsidR="005960D1" w:rsidRPr="000F4C06" w:rsidRDefault="005960D1" w:rsidP="0034472E">
            <w:pPr>
              <w:rPr>
                <w:rFonts w:ascii="Segoe UI" w:hAnsi="Segoe UI" w:cs="Segoe UI"/>
                <w:b/>
                <w:sz w:val="16"/>
                <w:szCs w:val="20"/>
              </w:rPr>
            </w:pPr>
            <w:r w:rsidRPr="000F4C06">
              <w:rPr>
                <w:rFonts w:ascii="Segoe UI" w:hAnsi="Segoe UI" w:cs="Segoe UI"/>
                <w:b/>
                <w:sz w:val="16"/>
                <w:szCs w:val="20"/>
              </w:rPr>
              <w:t>When will you review implementation?</w:t>
            </w:r>
          </w:p>
        </w:tc>
      </w:tr>
      <w:tr w:rsidR="005960D1" w:rsidRPr="00062C27" w:rsidTr="005960D1">
        <w:trPr>
          <w:trHeight w:val="1015"/>
        </w:trPr>
        <w:tc>
          <w:tcPr>
            <w:tcW w:w="1696" w:type="dxa"/>
            <w:tcMar>
              <w:top w:w="57" w:type="dxa"/>
              <w:bottom w:w="57" w:type="dxa"/>
            </w:tcMar>
          </w:tcPr>
          <w:p w:rsidR="005960D1" w:rsidRDefault="005960D1" w:rsidP="005960D1">
            <w:pPr>
              <w:rPr>
                <w:rFonts w:ascii="Segoe UI" w:hAnsi="Segoe UI" w:cs="Segoe UI"/>
                <w:sz w:val="20"/>
                <w:szCs w:val="20"/>
              </w:rPr>
            </w:pPr>
            <w:r>
              <w:rPr>
                <w:rFonts w:ascii="Segoe UI" w:hAnsi="Segoe UI" w:cs="Segoe UI"/>
                <w:sz w:val="20"/>
                <w:szCs w:val="20"/>
              </w:rPr>
              <w:t>To improve mental health and wellbeing of PP children</w:t>
            </w:r>
          </w:p>
          <w:p w:rsidR="005960D1" w:rsidRDefault="005960D1" w:rsidP="00A0100E">
            <w:pPr>
              <w:rPr>
                <w:rFonts w:ascii="Segoe UI" w:hAnsi="Segoe UI" w:cs="Segoe UI"/>
                <w:sz w:val="20"/>
                <w:szCs w:val="20"/>
              </w:rPr>
            </w:pPr>
          </w:p>
        </w:tc>
        <w:tc>
          <w:tcPr>
            <w:tcW w:w="2410" w:type="dxa"/>
            <w:gridSpan w:val="2"/>
            <w:tcMar>
              <w:top w:w="57" w:type="dxa"/>
              <w:bottom w:w="57" w:type="dxa"/>
            </w:tcMar>
          </w:tcPr>
          <w:p w:rsidR="005960D1" w:rsidRPr="00E14E65" w:rsidRDefault="005960D1" w:rsidP="00E14E65">
            <w:pPr>
              <w:pStyle w:val="ListParagraph"/>
              <w:numPr>
                <w:ilvl w:val="0"/>
                <w:numId w:val="43"/>
              </w:numPr>
              <w:rPr>
                <w:rFonts w:ascii="Segoe UI" w:hAnsi="Segoe UI" w:cs="Segoe UI"/>
                <w:sz w:val="20"/>
                <w:szCs w:val="20"/>
              </w:rPr>
            </w:pPr>
            <w:r w:rsidRPr="00E14E65">
              <w:rPr>
                <w:rFonts w:ascii="Segoe UI" w:hAnsi="Segoe UI" w:cs="Segoe UI"/>
                <w:sz w:val="20"/>
                <w:szCs w:val="20"/>
              </w:rPr>
              <w:t>Introduction of EH4MH</w:t>
            </w:r>
          </w:p>
        </w:tc>
        <w:tc>
          <w:tcPr>
            <w:tcW w:w="2977" w:type="dxa"/>
            <w:tcMar>
              <w:top w:w="57" w:type="dxa"/>
              <w:bottom w:w="57" w:type="dxa"/>
            </w:tcMar>
          </w:tcPr>
          <w:p w:rsidR="005960D1" w:rsidRDefault="005960D1" w:rsidP="00E14E65">
            <w:pPr>
              <w:rPr>
                <w:rFonts w:ascii="Segoe UI" w:hAnsi="Segoe UI" w:cs="Segoe UI"/>
                <w:sz w:val="20"/>
                <w:szCs w:val="20"/>
              </w:rPr>
            </w:pPr>
            <w:r w:rsidRPr="000D4808">
              <w:rPr>
                <w:rFonts w:ascii="Segoe UI" w:hAnsi="Segoe UI" w:cs="Segoe UI"/>
                <w:sz w:val="18"/>
                <w:szCs w:val="20"/>
              </w:rPr>
              <w:t xml:space="preserve">Poor mental health is identified as having a negative impact on children’s learning.  EH4MH is a known </w:t>
            </w:r>
            <w:r w:rsidR="00E14E65" w:rsidRPr="000D4808">
              <w:rPr>
                <w:rFonts w:ascii="Segoe UI" w:hAnsi="Segoe UI" w:cs="Segoe UI"/>
                <w:sz w:val="18"/>
                <w:szCs w:val="20"/>
              </w:rPr>
              <w:t>strategy</w:t>
            </w:r>
            <w:r w:rsidRPr="000D4808">
              <w:rPr>
                <w:rFonts w:ascii="Segoe UI" w:hAnsi="Segoe UI" w:cs="Segoe UI"/>
                <w:sz w:val="18"/>
                <w:szCs w:val="20"/>
              </w:rPr>
              <w:t xml:space="preserve"> that schools can implement across the school</w:t>
            </w:r>
            <w:r w:rsidR="00E14E65" w:rsidRPr="000D4808">
              <w:rPr>
                <w:rFonts w:ascii="Segoe UI" w:hAnsi="Segoe UI" w:cs="Segoe UI"/>
                <w:sz w:val="18"/>
                <w:szCs w:val="20"/>
              </w:rPr>
              <w:t xml:space="preserve"> to improve children’s wellbeing and raise awareness.</w:t>
            </w:r>
          </w:p>
        </w:tc>
        <w:tc>
          <w:tcPr>
            <w:tcW w:w="3969" w:type="dxa"/>
            <w:shd w:val="clear" w:color="auto" w:fill="auto"/>
            <w:tcMar>
              <w:top w:w="57" w:type="dxa"/>
              <w:bottom w:w="57" w:type="dxa"/>
            </w:tcMar>
          </w:tcPr>
          <w:p w:rsidR="005960D1" w:rsidRPr="00E14E65" w:rsidRDefault="00E14E65" w:rsidP="00E14E65">
            <w:pPr>
              <w:pStyle w:val="ListParagraph"/>
              <w:numPr>
                <w:ilvl w:val="0"/>
                <w:numId w:val="37"/>
              </w:numPr>
              <w:rPr>
                <w:rFonts w:ascii="Segoe UI" w:hAnsi="Segoe UI" w:cs="Segoe UI"/>
                <w:sz w:val="20"/>
                <w:szCs w:val="20"/>
              </w:rPr>
            </w:pPr>
            <w:r w:rsidRPr="00E14E65">
              <w:rPr>
                <w:rFonts w:ascii="Segoe UI" w:hAnsi="Segoe UI" w:cs="Segoe UI"/>
                <w:sz w:val="20"/>
                <w:szCs w:val="20"/>
              </w:rPr>
              <w:t>Posters up around school.</w:t>
            </w:r>
          </w:p>
          <w:p w:rsidR="00E14E65" w:rsidRPr="00E14E65" w:rsidRDefault="00E14E65" w:rsidP="00E14E65">
            <w:pPr>
              <w:pStyle w:val="ListParagraph"/>
              <w:numPr>
                <w:ilvl w:val="0"/>
                <w:numId w:val="37"/>
              </w:numPr>
              <w:rPr>
                <w:rFonts w:ascii="Segoe UI" w:hAnsi="Segoe UI" w:cs="Segoe UI"/>
                <w:sz w:val="20"/>
                <w:szCs w:val="20"/>
              </w:rPr>
            </w:pPr>
            <w:r w:rsidRPr="00E14E65">
              <w:rPr>
                <w:rFonts w:ascii="Segoe UI" w:hAnsi="Segoe UI" w:cs="Segoe UI"/>
                <w:sz w:val="20"/>
                <w:szCs w:val="20"/>
              </w:rPr>
              <w:t>Training for staff</w:t>
            </w:r>
          </w:p>
          <w:p w:rsidR="00E14E65" w:rsidRPr="00E14E65" w:rsidRDefault="00E14E65" w:rsidP="00E14E65">
            <w:pPr>
              <w:pStyle w:val="ListParagraph"/>
              <w:numPr>
                <w:ilvl w:val="0"/>
                <w:numId w:val="37"/>
              </w:numPr>
              <w:rPr>
                <w:rFonts w:ascii="Segoe UI" w:hAnsi="Segoe UI" w:cs="Segoe UI"/>
                <w:sz w:val="20"/>
                <w:szCs w:val="20"/>
              </w:rPr>
            </w:pPr>
            <w:r w:rsidRPr="00E14E65">
              <w:rPr>
                <w:rFonts w:ascii="Segoe UI" w:hAnsi="Segoe UI" w:cs="Segoe UI"/>
                <w:sz w:val="20"/>
                <w:szCs w:val="20"/>
              </w:rPr>
              <w:t>Awareness raising with parents and children</w:t>
            </w:r>
          </w:p>
          <w:p w:rsidR="00E14E65" w:rsidRPr="00E14E65" w:rsidRDefault="00E14E65" w:rsidP="00E14E65">
            <w:pPr>
              <w:pStyle w:val="ListParagraph"/>
              <w:numPr>
                <w:ilvl w:val="0"/>
                <w:numId w:val="37"/>
              </w:numPr>
              <w:rPr>
                <w:rFonts w:ascii="Segoe UI" w:hAnsi="Segoe UI" w:cs="Segoe UI"/>
                <w:sz w:val="20"/>
                <w:szCs w:val="20"/>
              </w:rPr>
            </w:pPr>
            <w:r w:rsidRPr="00E14E65">
              <w:rPr>
                <w:rFonts w:ascii="Segoe UI" w:hAnsi="Segoe UI" w:cs="Segoe UI"/>
                <w:sz w:val="20"/>
                <w:szCs w:val="20"/>
              </w:rPr>
              <w:t>Conferencing with pupils and monitoring of incidents on CPOMS</w:t>
            </w:r>
          </w:p>
        </w:tc>
        <w:tc>
          <w:tcPr>
            <w:tcW w:w="1134" w:type="dxa"/>
            <w:shd w:val="clear" w:color="auto" w:fill="auto"/>
          </w:tcPr>
          <w:p w:rsidR="005960D1" w:rsidRDefault="00E14E65" w:rsidP="001A238A">
            <w:pPr>
              <w:rPr>
                <w:rFonts w:ascii="Segoe UI" w:hAnsi="Segoe UI" w:cs="Segoe UI"/>
                <w:sz w:val="20"/>
                <w:szCs w:val="20"/>
              </w:rPr>
            </w:pPr>
            <w:r>
              <w:rPr>
                <w:rFonts w:ascii="Segoe UI" w:hAnsi="Segoe UI" w:cs="Segoe UI"/>
                <w:sz w:val="20"/>
                <w:szCs w:val="20"/>
              </w:rPr>
              <w:t>RK</w:t>
            </w:r>
          </w:p>
        </w:tc>
        <w:tc>
          <w:tcPr>
            <w:tcW w:w="1701" w:type="dxa"/>
            <w:shd w:val="clear" w:color="auto" w:fill="auto"/>
          </w:tcPr>
          <w:p w:rsidR="005960D1" w:rsidRDefault="00E14E65" w:rsidP="001A238A">
            <w:pPr>
              <w:rPr>
                <w:rFonts w:ascii="Segoe UI" w:hAnsi="Segoe UI" w:cs="Segoe UI"/>
                <w:sz w:val="20"/>
                <w:szCs w:val="20"/>
              </w:rPr>
            </w:pPr>
            <w:r>
              <w:rPr>
                <w:rFonts w:ascii="Segoe UI" w:hAnsi="Segoe UI" w:cs="Segoe UI"/>
                <w:sz w:val="20"/>
                <w:szCs w:val="20"/>
              </w:rPr>
              <w:t>Ongoing</w:t>
            </w:r>
          </w:p>
        </w:tc>
      </w:tr>
      <w:tr w:rsidR="004C51C9" w:rsidRPr="00062C27" w:rsidTr="0034472E">
        <w:trPr>
          <w:trHeight w:val="20"/>
        </w:trPr>
        <w:tc>
          <w:tcPr>
            <w:tcW w:w="1696" w:type="dxa"/>
            <w:tcMar>
              <w:top w:w="57" w:type="dxa"/>
              <w:bottom w:w="57" w:type="dxa"/>
            </w:tcMar>
          </w:tcPr>
          <w:p w:rsidR="004C51C9" w:rsidRPr="00062C27" w:rsidRDefault="004C51C9" w:rsidP="0034472E">
            <w:pPr>
              <w:rPr>
                <w:rFonts w:ascii="Segoe UI" w:hAnsi="Segoe UI" w:cs="Segoe UI"/>
                <w:b/>
                <w:sz w:val="20"/>
                <w:szCs w:val="20"/>
              </w:rPr>
            </w:pPr>
            <w:r w:rsidRPr="00062C27">
              <w:rPr>
                <w:rFonts w:ascii="Segoe UI" w:hAnsi="Segoe UI" w:cs="Segoe UI"/>
                <w:b/>
                <w:sz w:val="20"/>
                <w:szCs w:val="20"/>
              </w:rPr>
              <w:t>Desired outcome</w:t>
            </w:r>
          </w:p>
        </w:tc>
        <w:tc>
          <w:tcPr>
            <w:tcW w:w="2410" w:type="dxa"/>
            <w:gridSpan w:val="2"/>
            <w:tcMar>
              <w:top w:w="57" w:type="dxa"/>
              <w:bottom w:w="57" w:type="dxa"/>
            </w:tcMar>
          </w:tcPr>
          <w:p w:rsidR="004C51C9" w:rsidRPr="00062C27" w:rsidRDefault="004C51C9" w:rsidP="0034472E">
            <w:pPr>
              <w:rPr>
                <w:rFonts w:ascii="Segoe UI" w:hAnsi="Segoe UI" w:cs="Segoe UI"/>
                <w:b/>
                <w:sz w:val="20"/>
                <w:szCs w:val="20"/>
              </w:rPr>
            </w:pPr>
            <w:r w:rsidRPr="00062C27">
              <w:rPr>
                <w:rFonts w:ascii="Segoe UI" w:hAnsi="Segoe UI" w:cs="Segoe UI"/>
                <w:b/>
                <w:sz w:val="20"/>
                <w:szCs w:val="20"/>
              </w:rPr>
              <w:t>Chosen action/approach</w:t>
            </w:r>
          </w:p>
        </w:tc>
        <w:tc>
          <w:tcPr>
            <w:tcW w:w="2977" w:type="dxa"/>
            <w:tcMar>
              <w:top w:w="57" w:type="dxa"/>
              <w:bottom w:w="57" w:type="dxa"/>
            </w:tcMar>
          </w:tcPr>
          <w:p w:rsidR="004C51C9" w:rsidRPr="00062C27" w:rsidRDefault="004C51C9" w:rsidP="0034472E">
            <w:pPr>
              <w:rPr>
                <w:rFonts w:ascii="Segoe UI" w:hAnsi="Segoe UI" w:cs="Segoe UI"/>
                <w:b/>
                <w:sz w:val="20"/>
                <w:szCs w:val="20"/>
              </w:rPr>
            </w:pPr>
            <w:r w:rsidRPr="00062C27">
              <w:rPr>
                <w:rFonts w:ascii="Segoe UI" w:hAnsi="Segoe UI" w:cs="Segoe UI"/>
                <w:b/>
                <w:sz w:val="20"/>
                <w:szCs w:val="20"/>
              </w:rPr>
              <w:t>What is the evidence and rationale for this choice?</w:t>
            </w:r>
          </w:p>
        </w:tc>
        <w:tc>
          <w:tcPr>
            <w:tcW w:w="3969" w:type="dxa"/>
            <w:tcMar>
              <w:top w:w="57" w:type="dxa"/>
              <w:bottom w:w="57" w:type="dxa"/>
            </w:tcMar>
          </w:tcPr>
          <w:p w:rsidR="004C51C9" w:rsidRPr="00062C27" w:rsidRDefault="004C51C9" w:rsidP="0034472E">
            <w:pPr>
              <w:rPr>
                <w:rFonts w:ascii="Segoe UI" w:hAnsi="Segoe UI" w:cs="Segoe UI"/>
                <w:b/>
                <w:sz w:val="20"/>
                <w:szCs w:val="20"/>
              </w:rPr>
            </w:pPr>
            <w:r w:rsidRPr="00062C27">
              <w:rPr>
                <w:rFonts w:ascii="Segoe UI" w:hAnsi="Segoe UI" w:cs="Segoe UI"/>
                <w:b/>
                <w:sz w:val="20"/>
                <w:szCs w:val="20"/>
              </w:rPr>
              <w:t>How will you ensure it is implemented well?</w:t>
            </w:r>
          </w:p>
        </w:tc>
        <w:tc>
          <w:tcPr>
            <w:tcW w:w="1134" w:type="dxa"/>
          </w:tcPr>
          <w:p w:rsidR="004C51C9" w:rsidRPr="00062C27" w:rsidRDefault="004C51C9" w:rsidP="0034472E">
            <w:pPr>
              <w:rPr>
                <w:rFonts w:ascii="Segoe UI" w:hAnsi="Segoe UI" w:cs="Segoe UI"/>
                <w:b/>
                <w:sz w:val="20"/>
                <w:szCs w:val="20"/>
              </w:rPr>
            </w:pPr>
            <w:r w:rsidRPr="00062C27">
              <w:rPr>
                <w:rFonts w:ascii="Segoe UI" w:hAnsi="Segoe UI" w:cs="Segoe UI"/>
                <w:b/>
                <w:sz w:val="20"/>
                <w:szCs w:val="20"/>
              </w:rPr>
              <w:t>Staff lead</w:t>
            </w:r>
          </w:p>
        </w:tc>
        <w:tc>
          <w:tcPr>
            <w:tcW w:w="1701" w:type="dxa"/>
          </w:tcPr>
          <w:p w:rsidR="004C51C9" w:rsidRPr="000F4C06" w:rsidRDefault="004C51C9" w:rsidP="0034472E">
            <w:pPr>
              <w:rPr>
                <w:rFonts w:ascii="Segoe UI" w:hAnsi="Segoe UI" w:cs="Segoe UI"/>
                <w:b/>
                <w:sz w:val="16"/>
                <w:szCs w:val="20"/>
              </w:rPr>
            </w:pPr>
            <w:r w:rsidRPr="000F4C06">
              <w:rPr>
                <w:rFonts w:ascii="Segoe UI" w:hAnsi="Segoe UI" w:cs="Segoe UI"/>
                <w:b/>
                <w:sz w:val="16"/>
                <w:szCs w:val="20"/>
              </w:rPr>
              <w:t>When will you review implementation?</w:t>
            </w:r>
          </w:p>
        </w:tc>
      </w:tr>
      <w:tr w:rsidR="004C51C9" w:rsidRPr="00062C27" w:rsidTr="005960D1">
        <w:trPr>
          <w:trHeight w:val="1015"/>
        </w:trPr>
        <w:tc>
          <w:tcPr>
            <w:tcW w:w="1696" w:type="dxa"/>
            <w:tcMar>
              <w:top w:w="57" w:type="dxa"/>
              <w:bottom w:w="57" w:type="dxa"/>
            </w:tcMar>
          </w:tcPr>
          <w:p w:rsidR="004C51C9" w:rsidRDefault="004C51C9" w:rsidP="005960D1">
            <w:pPr>
              <w:rPr>
                <w:rFonts w:ascii="Segoe UI" w:hAnsi="Segoe UI" w:cs="Segoe UI"/>
                <w:sz w:val="20"/>
                <w:szCs w:val="20"/>
              </w:rPr>
            </w:pPr>
            <w:r>
              <w:rPr>
                <w:rFonts w:ascii="Segoe UI" w:hAnsi="Segoe UI" w:cs="Segoe UI"/>
                <w:sz w:val="20"/>
                <w:szCs w:val="20"/>
              </w:rPr>
              <w:t>To improve progress of PP children in R, W &amp; M</w:t>
            </w:r>
          </w:p>
        </w:tc>
        <w:tc>
          <w:tcPr>
            <w:tcW w:w="2410" w:type="dxa"/>
            <w:gridSpan w:val="2"/>
            <w:tcMar>
              <w:top w:w="57" w:type="dxa"/>
              <w:bottom w:w="57" w:type="dxa"/>
            </w:tcMar>
          </w:tcPr>
          <w:p w:rsidR="004C51C9" w:rsidRDefault="004C51C9" w:rsidP="00E14E65">
            <w:pPr>
              <w:pStyle w:val="ListParagraph"/>
              <w:numPr>
                <w:ilvl w:val="0"/>
                <w:numId w:val="43"/>
              </w:numPr>
              <w:rPr>
                <w:rFonts w:ascii="Segoe UI" w:hAnsi="Segoe UI" w:cs="Segoe UI"/>
                <w:sz w:val="20"/>
                <w:szCs w:val="20"/>
              </w:rPr>
            </w:pPr>
            <w:r>
              <w:rPr>
                <w:rFonts w:ascii="Segoe UI" w:hAnsi="Segoe UI" w:cs="Segoe UI"/>
                <w:sz w:val="20"/>
                <w:szCs w:val="20"/>
              </w:rPr>
              <w:t>Doodle Maths</w:t>
            </w:r>
          </w:p>
          <w:p w:rsidR="004C51C9" w:rsidRDefault="004C51C9" w:rsidP="004C51C9">
            <w:pPr>
              <w:pStyle w:val="ListParagraph"/>
              <w:numPr>
                <w:ilvl w:val="0"/>
                <w:numId w:val="43"/>
              </w:numPr>
              <w:rPr>
                <w:rFonts w:ascii="Segoe UI" w:hAnsi="Segoe UI" w:cs="Segoe UI"/>
                <w:sz w:val="20"/>
                <w:szCs w:val="20"/>
              </w:rPr>
            </w:pPr>
            <w:r>
              <w:rPr>
                <w:rFonts w:ascii="Segoe UI" w:hAnsi="Segoe UI" w:cs="Segoe UI"/>
                <w:sz w:val="20"/>
                <w:szCs w:val="20"/>
              </w:rPr>
              <w:t xml:space="preserve">Times tables </w:t>
            </w:r>
            <w:proofErr w:type="spellStart"/>
            <w:r>
              <w:rPr>
                <w:rFonts w:ascii="Segoe UI" w:hAnsi="Segoe UI" w:cs="Segoe UI"/>
                <w:sz w:val="20"/>
                <w:szCs w:val="20"/>
              </w:rPr>
              <w:t>rockstars</w:t>
            </w:r>
            <w:proofErr w:type="spellEnd"/>
          </w:p>
          <w:p w:rsidR="002F6EFA" w:rsidRDefault="002F6EFA" w:rsidP="004C51C9">
            <w:pPr>
              <w:pStyle w:val="ListParagraph"/>
              <w:numPr>
                <w:ilvl w:val="0"/>
                <w:numId w:val="43"/>
              </w:numPr>
              <w:rPr>
                <w:rFonts w:ascii="Segoe UI" w:hAnsi="Segoe UI" w:cs="Segoe UI"/>
                <w:sz w:val="20"/>
                <w:szCs w:val="20"/>
              </w:rPr>
            </w:pPr>
            <w:proofErr w:type="spellStart"/>
            <w:r>
              <w:rPr>
                <w:rFonts w:ascii="Segoe UI" w:hAnsi="Segoe UI" w:cs="Segoe UI"/>
                <w:sz w:val="20"/>
                <w:szCs w:val="20"/>
              </w:rPr>
              <w:t>Twinkl</w:t>
            </w:r>
            <w:proofErr w:type="spellEnd"/>
            <w:r>
              <w:rPr>
                <w:rFonts w:ascii="Segoe UI" w:hAnsi="Segoe UI" w:cs="Segoe UI"/>
                <w:sz w:val="20"/>
                <w:szCs w:val="20"/>
              </w:rPr>
              <w:t xml:space="preserve"> Resources</w:t>
            </w:r>
          </w:p>
          <w:p w:rsidR="004C51C9" w:rsidRPr="004C51C9" w:rsidRDefault="004C51C9" w:rsidP="004C51C9">
            <w:pPr>
              <w:pStyle w:val="ListParagraph"/>
              <w:numPr>
                <w:ilvl w:val="0"/>
                <w:numId w:val="43"/>
              </w:numPr>
              <w:rPr>
                <w:rFonts w:ascii="Segoe UI" w:hAnsi="Segoe UI" w:cs="Segoe UI"/>
                <w:sz w:val="20"/>
                <w:szCs w:val="20"/>
              </w:rPr>
            </w:pPr>
            <w:r>
              <w:rPr>
                <w:rFonts w:ascii="Segoe UI" w:hAnsi="Segoe UI" w:cs="Segoe UI"/>
                <w:sz w:val="20"/>
                <w:szCs w:val="20"/>
              </w:rPr>
              <w:t>Revision books</w:t>
            </w:r>
          </w:p>
        </w:tc>
        <w:tc>
          <w:tcPr>
            <w:tcW w:w="2977" w:type="dxa"/>
            <w:tcMar>
              <w:top w:w="57" w:type="dxa"/>
              <w:bottom w:w="57" w:type="dxa"/>
            </w:tcMar>
          </w:tcPr>
          <w:p w:rsidR="004C51C9" w:rsidRDefault="004C51C9" w:rsidP="004C51C9">
            <w:pPr>
              <w:rPr>
                <w:rFonts w:ascii="Segoe UI" w:hAnsi="Segoe UI" w:cs="Segoe UI"/>
                <w:sz w:val="20"/>
                <w:szCs w:val="20"/>
              </w:rPr>
            </w:pPr>
            <w:r w:rsidRPr="000D4808">
              <w:rPr>
                <w:rFonts w:ascii="Segoe UI" w:hAnsi="Segoe UI" w:cs="Segoe UI"/>
                <w:sz w:val="18"/>
                <w:szCs w:val="20"/>
              </w:rPr>
              <w:t>Teachers need a range of resources to draw upon to support the children’s learning.  These resources are identified as having a positive impact on children’s outcomes when used effectively.</w:t>
            </w:r>
          </w:p>
        </w:tc>
        <w:tc>
          <w:tcPr>
            <w:tcW w:w="3969" w:type="dxa"/>
            <w:shd w:val="clear" w:color="auto" w:fill="auto"/>
            <w:tcMar>
              <w:top w:w="57" w:type="dxa"/>
              <w:bottom w:w="57" w:type="dxa"/>
            </w:tcMar>
          </w:tcPr>
          <w:p w:rsidR="004C51C9" w:rsidRDefault="004C51C9" w:rsidP="00E14E65">
            <w:pPr>
              <w:pStyle w:val="ListParagraph"/>
              <w:numPr>
                <w:ilvl w:val="0"/>
                <w:numId w:val="37"/>
              </w:numPr>
              <w:rPr>
                <w:rFonts w:ascii="Segoe UI" w:hAnsi="Segoe UI" w:cs="Segoe UI"/>
                <w:sz w:val="20"/>
                <w:szCs w:val="20"/>
              </w:rPr>
            </w:pPr>
            <w:r>
              <w:rPr>
                <w:rFonts w:ascii="Segoe UI" w:hAnsi="Segoe UI" w:cs="Segoe UI"/>
                <w:sz w:val="20"/>
                <w:szCs w:val="20"/>
              </w:rPr>
              <w:t>Individual class teachers to be responsible for implementation and use of strategies.</w:t>
            </w:r>
          </w:p>
          <w:p w:rsidR="004C51C9" w:rsidRDefault="004C51C9" w:rsidP="00E14E65">
            <w:pPr>
              <w:pStyle w:val="ListParagraph"/>
              <w:numPr>
                <w:ilvl w:val="0"/>
                <w:numId w:val="37"/>
              </w:numPr>
              <w:rPr>
                <w:rFonts w:ascii="Segoe UI" w:hAnsi="Segoe UI" w:cs="Segoe UI"/>
                <w:sz w:val="20"/>
                <w:szCs w:val="20"/>
              </w:rPr>
            </w:pPr>
            <w:r>
              <w:rPr>
                <w:rFonts w:ascii="Segoe UI" w:hAnsi="Segoe UI" w:cs="Segoe UI"/>
                <w:sz w:val="20"/>
                <w:szCs w:val="20"/>
              </w:rPr>
              <w:t>Discussion success in staff meetings.</w:t>
            </w:r>
          </w:p>
          <w:p w:rsidR="004C51C9" w:rsidRDefault="004C51C9" w:rsidP="00E14E65">
            <w:pPr>
              <w:pStyle w:val="ListParagraph"/>
              <w:numPr>
                <w:ilvl w:val="0"/>
                <w:numId w:val="37"/>
              </w:numPr>
              <w:rPr>
                <w:rFonts w:ascii="Segoe UI" w:hAnsi="Segoe UI" w:cs="Segoe UI"/>
                <w:sz w:val="20"/>
                <w:szCs w:val="20"/>
              </w:rPr>
            </w:pPr>
            <w:r>
              <w:rPr>
                <w:rFonts w:ascii="Segoe UI" w:hAnsi="Segoe UI" w:cs="Segoe UI"/>
                <w:sz w:val="20"/>
                <w:szCs w:val="20"/>
              </w:rPr>
              <w:t>Subject coordinator and Year 6 teacher to monitor take up by individual and implementation of class teachers.</w:t>
            </w:r>
          </w:p>
          <w:p w:rsidR="00A25F89" w:rsidRPr="00E14E65" w:rsidRDefault="00A25F89" w:rsidP="00A25F89">
            <w:pPr>
              <w:pStyle w:val="ListParagraph"/>
              <w:ind w:left="360"/>
              <w:rPr>
                <w:rFonts w:ascii="Segoe UI" w:hAnsi="Segoe UI" w:cs="Segoe UI"/>
                <w:sz w:val="20"/>
                <w:szCs w:val="20"/>
              </w:rPr>
            </w:pPr>
          </w:p>
        </w:tc>
        <w:tc>
          <w:tcPr>
            <w:tcW w:w="1134" w:type="dxa"/>
            <w:shd w:val="clear" w:color="auto" w:fill="auto"/>
          </w:tcPr>
          <w:p w:rsidR="004C51C9" w:rsidRDefault="004C51C9" w:rsidP="001A238A">
            <w:pPr>
              <w:rPr>
                <w:rFonts w:ascii="Segoe UI" w:hAnsi="Segoe UI" w:cs="Segoe UI"/>
                <w:sz w:val="20"/>
                <w:szCs w:val="20"/>
              </w:rPr>
            </w:pPr>
            <w:r>
              <w:rPr>
                <w:rFonts w:ascii="Segoe UI" w:hAnsi="Segoe UI" w:cs="Segoe UI"/>
                <w:sz w:val="20"/>
                <w:szCs w:val="20"/>
              </w:rPr>
              <w:t xml:space="preserve">SR </w:t>
            </w:r>
            <w:proofErr w:type="spellStart"/>
            <w:r>
              <w:rPr>
                <w:rFonts w:ascii="Segoe UI" w:hAnsi="Segoe UI" w:cs="Segoe UI"/>
                <w:sz w:val="20"/>
                <w:szCs w:val="20"/>
              </w:rPr>
              <w:t>SMc</w:t>
            </w:r>
            <w:proofErr w:type="spellEnd"/>
          </w:p>
        </w:tc>
        <w:tc>
          <w:tcPr>
            <w:tcW w:w="1701" w:type="dxa"/>
            <w:shd w:val="clear" w:color="auto" w:fill="auto"/>
          </w:tcPr>
          <w:p w:rsidR="004C51C9" w:rsidRDefault="004C51C9" w:rsidP="001A238A">
            <w:pPr>
              <w:rPr>
                <w:rFonts w:ascii="Segoe UI" w:hAnsi="Segoe UI" w:cs="Segoe UI"/>
                <w:sz w:val="20"/>
                <w:szCs w:val="20"/>
              </w:rPr>
            </w:pPr>
            <w:r>
              <w:rPr>
                <w:rFonts w:ascii="Segoe UI" w:hAnsi="Segoe UI" w:cs="Segoe UI"/>
                <w:sz w:val="20"/>
                <w:szCs w:val="20"/>
              </w:rPr>
              <w:t>Ongoing</w:t>
            </w:r>
          </w:p>
        </w:tc>
      </w:tr>
      <w:tr w:rsidR="001A238A" w:rsidRPr="00062C27" w:rsidTr="005960D1">
        <w:trPr>
          <w:trHeight w:val="20"/>
        </w:trPr>
        <w:tc>
          <w:tcPr>
            <w:tcW w:w="13887" w:type="dxa"/>
            <w:gridSpan w:val="7"/>
            <w:shd w:val="clear" w:color="auto" w:fill="C6D9F1" w:themeFill="text2" w:themeFillTint="33"/>
            <w:tcMar>
              <w:top w:w="57" w:type="dxa"/>
              <w:bottom w:w="57" w:type="dxa"/>
            </w:tcMar>
          </w:tcPr>
          <w:p w:rsidR="001A238A" w:rsidRPr="00062C27" w:rsidRDefault="001A238A" w:rsidP="001A238A">
            <w:pPr>
              <w:pStyle w:val="ListParagraph"/>
              <w:numPr>
                <w:ilvl w:val="0"/>
                <w:numId w:val="27"/>
              </w:numPr>
              <w:ind w:left="426" w:hanging="142"/>
              <w:contextualSpacing w:val="0"/>
              <w:rPr>
                <w:rFonts w:ascii="Segoe UI" w:hAnsi="Segoe UI" w:cs="Segoe UI"/>
                <w:b/>
                <w:sz w:val="20"/>
                <w:szCs w:val="20"/>
              </w:rPr>
            </w:pPr>
            <w:r w:rsidRPr="00062C27">
              <w:rPr>
                <w:rFonts w:ascii="Segoe UI" w:hAnsi="Segoe UI" w:cs="Segoe UI"/>
                <w:sz w:val="20"/>
                <w:szCs w:val="20"/>
              </w:rPr>
              <w:br w:type="page"/>
            </w:r>
            <w:r w:rsidRPr="00062C27">
              <w:rPr>
                <w:rFonts w:ascii="Segoe UI" w:hAnsi="Segoe UI" w:cs="Segoe UI"/>
                <w:b/>
                <w:sz w:val="20"/>
                <w:szCs w:val="20"/>
              </w:rPr>
              <w:t>Targeted support</w:t>
            </w:r>
          </w:p>
        </w:tc>
      </w:tr>
      <w:tr w:rsidR="001A238A" w:rsidRPr="00062C27" w:rsidTr="005960D1">
        <w:trPr>
          <w:trHeight w:val="20"/>
        </w:trPr>
        <w:tc>
          <w:tcPr>
            <w:tcW w:w="1696" w:type="dxa"/>
            <w:tcMar>
              <w:top w:w="57" w:type="dxa"/>
              <w:bottom w:w="57" w:type="dxa"/>
            </w:tcMar>
          </w:tcPr>
          <w:p w:rsidR="001A238A" w:rsidRPr="00062C27" w:rsidRDefault="001A238A" w:rsidP="001A238A">
            <w:pPr>
              <w:rPr>
                <w:rFonts w:ascii="Segoe UI" w:hAnsi="Segoe UI" w:cs="Segoe UI"/>
                <w:b/>
                <w:sz w:val="20"/>
                <w:szCs w:val="20"/>
              </w:rPr>
            </w:pPr>
            <w:r w:rsidRPr="00062C27">
              <w:rPr>
                <w:rFonts w:ascii="Segoe UI" w:hAnsi="Segoe UI" w:cs="Segoe UI"/>
                <w:b/>
                <w:sz w:val="20"/>
                <w:szCs w:val="20"/>
              </w:rPr>
              <w:lastRenderedPageBreak/>
              <w:t>Desired outcome</w:t>
            </w:r>
          </w:p>
        </w:tc>
        <w:tc>
          <w:tcPr>
            <w:tcW w:w="2410" w:type="dxa"/>
            <w:gridSpan w:val="2"/>
            <w:tcMar>
              <w:top w:w="57" w:type="dxa"/>
              <w:bottom w:w="57" w:type="dxa"/>
            </w:tcMar>
          </w:tcPr>
          <w:p w:rsidR="001A238A" w:rsidRPr="00062C27" w:rsidRDefault="001A238A" w:rsidP="001A238A">
            <w:pPr>
              <w:rPr>
                <w:rFonts w:ascii="Segoe UI" w:hAnsi="Segoe UI" w:cs="Segoe UI"/>
                <w:b/>
                <w:sz w:val="20"/>
                <w:szCs w:val="20"/>
              </w:rPr>
            </w:pPr>
            <w:r w:rsidRPr="00062C27">
              <w:rPr>
                <w:rFonts w:ascii="Segoe UI" w:hAnsi="Segoe UI" w:cs="Segoe UI"/>
                <w:b/>
                <w:sz w:val="20"/>
                <w:szCs w:val="20"/>
              </w:rPr>
              <w:t>Chosen action/approach</w:t>
            </w:r>
          </w:p>
        </w:tc>
        <w:tc>
          <w:tcPr>
            <w:tcW w:w="2977" w:type="dxa"/>
            <w:tcMar>
              <w:top w:w="57" w:type="dxa"/>
              <w:bottom w:w="57" w:type="dxa"/>
            </w:tcMar>
          </w:tcPr>
          <w:p w:rsidR="001A238A" w:rsidRPr="00062C27" w:rsidRDefault="001A238A" w:rsidP="001A238A">
            <w:pPr>
              <w:rPr>
                <w:rFonts w:ascii="Segoe UI" w:hAnsi="Segoe UI" w:cs="Segoe UI"/>
                <w:b/>
                <w:sz w:val="20"/>
                <w:szCs w:val="20"/>
              </w:rPr>
            </w:pPr>
            <w:r w:rsidRPr="00062C27">
              <w:rPr>
                <w:rFonts w:ascii="Segoe UI" w:hAnsi="Segoe UI" w:cs="Segoe UI"/>
                <w:b/>
                <w:sz w:val="20"/>
                <w:szCs w:val="20"/>
              </w:rPr>
              <w:t>What is the evidence and rationale for this choice?</w:t>
            </w:r>
          </w:p>
        </w:tc>
        <w:tc>
          <w:tcPr>
            <w:tcW w:w="3969" w:type="dxa"/>
            <w:tcMar>
              <w:top w:w="57" w:type="dxa"/>
              <w:bottom w:w="57" w:type="dxa"/>
            </w:tcMar>
          </w:tcPr>
          <w:p w:rsidR="001A238A" w:rsidRPr="00062C27" w:rsidRDefault="001A238A" w:rsidP="001A238A">
            <w:pPr>
              <w:rPr>
                <w:rFonts w:ascii="Segoe UI" w:hAnsi="Segoe UI" w:cs="Segoe UI"/>
                <w:b/>
                <w:sz w:val="20"/>
                <w:szCs w:val="20"/>
              </w:rPr>
            </w:pPr>
            <w:r w:rsidRPr="00062C27">
              <w:rPr>
                <w:rFonts w:ascii="Segoe UI" w:hAnsi="Segoe UI" w:cs="Segoe UI"/>
                <w:b/>
                <w:sz w:val="20"/>
                <w:szCs w:val="20"/>
              </w:rPr>
              <w:t>How will you ensure it is implemented well?</w:t>
            </w:r>
          </w:p>
        </w:tc>
        <w:tc>
          <w:tcPr>
            <w:tcW w:w="1134" w:type="dxa"/>
          </w:tcPr>
          <w:p w:rsidR="001A238A" w:rsidRPr="00062C27" w:rsidRDefault="001A238A" w:rsidP="001A238A">
            <w:pPr>
              <w:rPr>
                <w:rFonts w:ascii="Segoe UI" w:hAnsi="Segoe UI" w:cs="Segoe UI"/>
                <w:b/>
                <w:sz w:val="20"/>
                <w:szCs w:val="20"/>
              </w:rPr>
            </w:pPr>
            <w:r w:rsidRPr="00062C27">
              <w:rPr>
                <w:rFonts w:ascii="Segoe UI" w:hAnsi="Segoe UI" w:cs="Segoe UI"/>
                <w:b/>
                <w:sz w:val="20"/>
                <w:szCs w:val="20"/>
              </w:rPr>
              <w:t>Staff lead</w:t>
            </w:r>
          </w:p>
        </w:tc>
        <w:tc>
          <w:tcPr>
            <w:tcW w:w="1701" w:type="dxa"/>
          </w:tcPr>
          <w:p w:rsidR="001A238A" w:rsidRPr="000F4C06" w:rsidRDefault="001A238A" w:rsidP="001A238A">
            <w:pPr>
              <w:rPr>
                <w:rFonts w:ascii="Segoe UI" w:hAnsi="Segoe UI" w:cs="Segoe UI"/>
                <w:b/>
                <w:sz w:val="16"/>
                <w:szCs w:val="20"/>
              </w:rPr>
            </w:pPr>
            <w:r w:rsidRPr="000F4C06">
              <w:rPr>
                <w:rFonts w:ascii="Segoe UI" w:hAnsi="Segoe UI" w:cs="Segoe UI"/>
                <w:b/>
                <w:sz w:val="16"/>
                <w:szCs w:val="20"/>
              </w:rPr>
              <w:t>When will you review implementation?</w:t>
            </w:r>
          </w:p>
        </w:tc>
      </w:tr>
      <w:tr w:rsidR="001A238A" w:rsidRPr="00062C27" w:rsidTr="005960D1">
        <w:trPr>
          <w:trHeight w:val="20"/>
        </w:trPr>
        <w:tc>
          <w:tcPr>
            <w:tcW w:w="1696" w:type="dxa"/>
            <w:tcMar>
              <w:top w:w="57" w:type="dxa"/>
              <w:bottom w:w="57" w:type="dxa"/>
            </w:tcMar>
          </w:tcPr>
          <w:p w:rsidR="001A238A" w:rsidRPr="00DF63B4" w:rsidRDefault="000F4C06" w:rsidP="001A238A">
            <w:pPr>
              <w:rPr>
                <w:rFonts w:ascii="Segoe UI" w:hAnsi="Segoe UI" w:cs="Segoe UI"/>
                <w:sz w:val="18"/>
                <w:szCs w:val="20"/>
              </w:rPr>
            </w:pPr>
            <w:r w:rsidRPr="00DF63B4">
              <w:rPr>
                <w:rFonts w:ascii="Segoe UI" w:hAnsi="Segoe UI" w:cs="Segoe UI"/>
                <w:sz w:val="18"/>
                <w:szCs w:val="20"/>
              </w:rPr>
              <w:t>To improve the language skills of PP children in Reception and KS1</w:t>
            </w:r>
          </w:p>
          <w:p w:rsidR="000F4C06" w:rsidRPr="00DF63B4" w:rsidRDefault="000F4C06" w:rsidP="001A238A">
            <w:pPr>
              <w:rPr>
                <w:rFonts w:ascii="Segoe UI" w:hAnsi="Segoe UI" w:cs="Segoe UI"/>
                <w:sz w:val="18"/>
                <w:szCs w:val="20"/>
              </w:rPr>
            </w:pPr>
          </w:p>
          <w:p w:rsidR="000F4C06" w:rsidRPr="00DF63B4" w:rsidRDefault="000F4C06" w:rsidP="001A238A">
            <w:pPr>
              <w:rPr>
                <w:rFonts w:ascii="Segoe UI" w:hAnsi="Segoe UI" w:cs="Segoe UI"/>
                <w:sz w:val="18"/>
                <w:szCs w:val="20"/>
              </w:rPr>
            </w:pPr>
            <w:r w:rsidRPr="00DF63B4">
              <w:rPr>
                <w:rFonts w:ascii="Segoe UI" w:hAnsi="Segoe UI" w:cs="Segoe UI"/>
                <w:sz w:val="18"/>
                <w:szCs w:val="20"/>
              </w:rPr>
              <w:t>To improve vocabulary of PP children both in spoken word and in writing</w:t>
            </w:r>
          </w:p>
        </w:tc>
        <w:tc>
          <w:tcPr>
            <w:tcW w:w="2410" w:type="dxa"/>
            <w:gridSpan w:val="2"/>
            <w:tcMar>
              <w:top w:w="57" w:type="dxa"/>
              <w:bottom w:w="57" w:type="dxa"/>
            </w:tcMar>
          </w:tcPr>
          <w:p w:rsidR="001A238A" w:rsidRPr="00E14E65" w:rsidRDefault="000F4C06" w:rsidP="00E14E65">
            <w:pPr>
              <w:pStyle w:val="ListParagraph"/>
              <w:numPr>
                <w:ilvl w:val="0"/>
                <w:numId w:val="43"/>
              </w:numPr>
              <w:rPr>
                <w:rFonts w:ascii="Segoe UI" w:hAnsi="Segoe UI" w:cs="Segoe UI"/>
                <w:sz w:val="20"/>
                <w:szCs w:val="20"/>
              </w:rPr>
            </w:pPr>
            <w:r w:rsidRPr="00E14E65">
              <w:rPr>
                <w:rFonts w:ascii="Segoe UI" w:hAnsi="Segoe UI" w:cs="Segoe UI"/>
                <w:sz w:val="20"/>
                <w:szCs w:val="20"/>
              </w:rPr>
              <w:t>Language Link</w:t>
            </w:r>
          </w:p>
          <w:p w:rsidR="000F4C06" w:rsidRDefault="000F4C06" w:rsidP="001A238A">
            <w:pPr>
              <w:rPr>
                <w:rFonts w:ascii="Segoe UI" w:hAnsi="Segoe UI" w:cs="Segoe UI"/>
                <w:sz w:val="20"/>
                <w:szCs w:val="20"/>
              </w:rPr>
            </w:pPr>
          </w:p>
          <w:p w:rsidR="000F4C06" w:rsidRPr="00062C27" w:rsidRDefault="000F4C06" w:rsidP="001A238A">
            <w:pPr>
              <w:rPr>
                <w:rFonts w:ascii="Segoe UI" w:hAnsi="Segoe UI" w:cs="Segoe UI"/>
                <w:sz w:val="20"/>
                <w:szCs w:val="20"/>
              </w:rPr>
            </w:pPr>
          </w:p>
          <w:p w:rsidR="001A238A" w:rsidRPr="00062C27" w:rsidRDefault="001A238A" w:rsidP="001A238A">
            <w:pPr>
              <w:rPr>
                <w:rFonts w:ascii="Segoe UI" w:hAnsi="Segoe UI" w:cs="Segoe UI"/>
                <w:sz w:val="20"/>
                <w:szCs w:val="20"/>
              </w:rPr>
            </w:pPr>
          </w:p>
        </w:tc>
        <w:tc>
          <w:tcPr>
            <w:tcW w:w="2977" w:type="dxa"/>
            <w:tcMar>
              <w:top w:w="57" w:type="dxa"/>
              <w:bottom w:w="57" w:type="dxa"/>
            </w:tcMar>
          </w:tcPr>
          <w:p w:rsidR="001A238A" w:rsidRPr="00062C27" w:rsidRDefault="000F4C06" w:rsidP="001A238A">
            <w:pPr>
              <w:rPr>
                <w:rFonts w:ascii="Segoe UI" w:hAnsi="Segoe UI" w:cs="Segoe UI"/>
                <w:sz w:val="20"/>
                <w:szCs w:val="20"/>
              </w:rPr>
            </w:pPr>
            <w:r>
              <w:rPr>
                <w:rFonts w:ascii="Segoe UI" w:hAnsi="Segoe UI" w:cs="Segoe UI"/>
                <w:sz w:val="20"/>
                <w:szCs w:val="20"/>
              </w:rPr>
              <w:t xml:space="preserve">This is an intervention that supports children’s early and developing language.  It identifies gaps in children’s language and give targeted activities to </w:t>
            </w:r>
            <w:r w:rsidR="005960D1">
              <w:rPr>
                <w:rFonts w:ascii="Segoe UI" w:hAnsi="Segoe UI" w:cs="Segoe UI"/>
                <w:sz w:val="20"/>
                <w:szCs w:val="20"/>
              </w:rPr>
              <w:t>support them.</w:t>
            </w:r>
          </w:p>
          <w:p w:rsidR="001A238A" w:rsidRPr="00062C27" w:rsidRDefault="001A238A" w:rsidP="001A238A">
            <w:pPr>
              <w:rPr>
                <w:rFonts w:ascii="Segoe UI" w:hAnsi="Segoe UI" w:cs="Segoe UI"/>
                <w:sz w:val="20"/>
                <w:szCs w:val="20"/>
              </w:rPr>
            </w:pPr>
          </w:p>
        </w:tc>
        <w:tc>
          <w:tcPr>
            <w:tcW w:w="3969" w:type="dxa"/>
            <w:tcMar>
              <w:top w:w="57" w:type="dxa"/>
              <w:bottom w:w="57" w:type="dxa"/>
            </w:tcMar>
          </w:tcPr>
          <w:p w:rsidR="005960D1" w:rsidRPr="00E14E65" w:rsidRDefault="005960D1" w:rsidP="00E14E65">
            <w:pPr>
              <w:pStyle w:val="ListParagraph"/>
              <w:numPr>
                <w:ilvl w:val="0"/>
                <w:numId w:val="38"/>
              </w:numPr>
              <w:rPr>
                <w:rFonts w:ascii="Segoe UI" w:hAnsi="Segoe UI" w:cs="Segoe UI"/>
                <w:sz w:val="20"/>
                <w:szCs w:val="20"/>
              </w:rPr>
            </w:pPr>
            <w:r w:rsidRPr="00E14E65">
              <w:rPr>
                <w:rFonts w:ascii="Segoe UI" w:hAnsi="Segoe UI" w:cs="Segoe UI"/>
                <w:sz w:val="20"/>
                <w:szCs w:val="20"/>
              </w:rPr>
              <w:t>Children to be identified through rigorous early assessment</w:t>
            </w:r>
          </w:p>
          <w:p w:rsidR="001A238A" w:rsidRPr="00E14E65" w:rsidRDefault="005960D1" w:rsidP="00E14E65">
            <w:pPr>
              <w:pStyle w:val="ListParagraph"/>
              <w:numPr>
                <w:ilvl w:val="0"/>
                <w:numId w:val="38"/>
              </w:numPr>
              <w:rPr>
                <w:rFonts w:ascii="Segoe UI" w:hAnsi="Segoe UI" w:cs="Segoe UI"/>
                <w:sz w:val="20"/>
                <w:szCs w:val="20"/>
              </w:rPr>
            </w:pPr>
            <w:r w:rsidRPr="00E14E65">
              <w:rPr>
                <w:rFonts w:ascii="Segoe UI" w:hAnsi="Segoe UI" w:cs="Segoe UI"/>
                <w:sz w:val="20"/>
                <w:szCs w:val="20"/>
              </w:rPr>
              <w:t>Close monitoring and tracking of intervention.</w:t>
            </w:r>
          </w:p>
          <w:p w:rsidR="005960D1" w:rsidRDefault="005960D1" w:rsidP="001A238A">
            <w:pPr>
              <w:rPr>
                <w:rFonts w:ascii="Segoe UI" w:hAnsi="Segoe UI" w:cs="Segoe UI"/>
                <w:sz w:val="20"/>
                <w:szCs w:val="20"/>
              </w:rPr>
            </w:pPr>
          </w:p>
          <w:p w:rsidR="005960D1" w:rsidRPr="00062C27" w:rsidRDefault="005960D1" w:rsidP="001A238A">
            <w:pPr>
              <w:rPr>
                <w:rFonts w:ascii="Segoe UI" w:hAnsi="Segoe UI" w:cs="Segoe UI"/>
                <w:sz w:val="20"/>
                <w:szCs w:val="20"/>
              </w:rPr>
            </w:pPr>
          </w:p>
          <w:p w:rsidR="001A238A" w:rsidRPr="00062C27" w:rsidRDefault="001A238A" w:rsidP="001A238A">
            <w:pPr>
              <w:rPr>
                <w:rFonts w:ascii="Segoe UI" w:hAnsi="Segoe UI" w:cs="Segoe UI"/>
                <w:sz w:val="20"/>
                <w:szCs w:val="20"/>
              </w:rPr>
            </w:pPr>
          </w:p>
        </w:tc>
        <w:tc>
          <w:tcPr>
            <w:tcW w:w="1134" w:type="dxa"/>
          </w:tcPr>
          <w:p w:rsidR="001A238A" w:rsidRPr="00062C27" w:rsidRDefault="005960D1" w:rsidP="001A238A">
            <w:pPr>
              <w:rPr>
                <w:rFonts w:ascii="Segoe UI" w:hAnsi="Segoe UI" w:cs="Segoe UI"/>
                <w:sz w:val="20"/>
                <w:szCs w:val="20"/>
              </w:rPr>
            </w:pPr>
            <w:r>
              <w:rPr>
                <w:rFonts w:ascii="Segoe UI" w:hAnsi="Segoe UI" w:cs="Segoe UI"/>
                <w:sz w:val="20"/>
                <w:szCs w:val="20"/>
              </w:rPr>
              <w:t>RK and JN</w:t>
            </w:r>
          </w:p>
        </w:tc>
        <w:tc>
          <w:tcPr>
            <w:tcW w:w="1701" w:type="dxa"/>
            <w:shd w:val="clear" w:color="auto" w:fill="auto"/>
          </w:tcPr>
          <w:p w:rsidR="001A238A" w:rsidRPr="00062C27" w:rsidRDefault="005960D1" w:rsidP="001A238A">
            <w:pPr>
              <w:rPr>
                <w:rFonts w:ascii="Segoe UI" w:hAnsi="Segoe UI" w:cs="Segoe UI"/>
                <w:sz w:val="20"/>
                <w:szCs w:val="20"/>
              </w:rPr>
            </w:pPr>
            <w:r>
              <w:rPr>
                <w:rFonts w:ascii="Segoe UI" w:hAnsi="Segoe UI" w:cs="Segoe UI"/>
                <w:sz w:val="20"/>
                <w:szCs w:val="20"/>
              </w:rPr>
              <w:t>Termly</w:t>
            </w:r>
          </w:p>
        </w:tc>
      </w:tr>
      <w:tr w:rsidR="005960D1" w:rsidRPr="00062C27" w:rsidTr="005960D1">
        <w:trPr>
          <w:trHeight w:val="20"/>
        </w:trPr>
        <w:tc>
          <w:tcPr>
            <w:tcW w:w="1696" w:type="dxa"/>
            <w:tcMar>
              <w:top w:w="57" w:type="dxa"/>
              <w:bottom w:w="57" w:type="dxa"/>
            </w:tcMar>
          </w:tcPr>
          <w:p w:rsidR="005960D1" w:rsidRPr="00062C27" w:rsidRDefault="005960D1" w:rsidP="0034472E">
            <w:pPr>
              <w:rPr>
                <w:rFonts w:ascii="Segoe UI" w:hAnsi="Segoe UI" w:cs="Segoe UI"/>
                <w:b/>
                <w:sz w:val="20"/>
                <w:szCs w:val="20"/>
              </w:rPr>
            </w:pPr>
            <w:r w:rsidRPr="00062C27">
              <w:rPr>
                <w:rFonts w:ascii="Segoe UI" w:hAnsi="Segoe UI" w:cs="Segoe UI"/>
                <w:b/>
                <w:sz w:val="20"/>
                <w:szCs w:val="20"/>
              </w:rPr>
              <w:t>Desired outcome</w:t>
            </w:r>
          </w:p>
        </w:tc>
        <w:tc>
          <w:tcPr>
            <w:tcW w:w="2410" w:type="dxa"/>
            <w:gridSpan w:val="2"/>
            <w:tcMar>
              <w:top w:w="57" w:type="dxa"/>
              <w:bottom w:w="57" w:type="dxa"/>
            </w:tcMar>
          </w:tcPr>
          <w:p w:rsidR="005960D1" w:rsidRPr="00062C27" w:rsidRDefault="005960D1" w:rsidP="0034472E">
            <w:pPr>
              <w:rPr>
                <w:rFonts w:ascii="Segoe UI" w:hAnsi="Segoe UI" w:cs="Segoe UI"/>
                <w:b/>
                <w:sz w:val="20"/>
                <w:szCs w:val="20"/>
              </w:rPr>
            </w:pPr>
            <w:r w:rsidRPr="00062C27">
              <w:rPr>
                <w:rFonts w:ascii="Segoe UI" w:hAnsi="Segoe UI" w:cs="Segoe UI"/>
                <w:b/>
                <w:sz w:val="20"/>
                <w:szCs w:val="20"/>
              </w:rPr>
              <w:t>Chosen action/approach</w:t>
            </w:r>
          </w:p>
        </w:tc>
        <w:tc>
          <w:tcPr>
            <w:tcW w:w="2977" w:type="dxa"/>
            <w:tcMar>
              <w:top w:w="57" w:type="dxa"/>
              <w:bottom w:w="57" w:type="dxa"/>
            </w:tcMar>
          </w:tcPr>
          <w:p w:rsidR="005960D1" w:rsidRPr="00062C27" w:rsidRDefault="005960D1" w:rsidP="0034472E">
            <w:pPr>
              <w:rPr>
                <w:rFonts w:ascii="Segoe UI" w:hAnsi="Segoe UI" w:cs="Segoe UI"/>
                <w:b/>
                <w:sz w:val="20"/>
                <w:szCs w:val="20"/>
              </w:rPr>
            </w:pPr>
            <w:r w:rsidRPr="00062C27">
              <w:rPr>
                <w:rFonts w:ascii="Segoe UI" w:hAnsi="Segoe UI" w:cs="Segoe UI"/>
                <w:b/>
                <w:sz w:val="20"/>
                <w:szCs w:val="20"/>
              </w:rPr>
              <w:t>What is the evidence and rationale for this choice?</w:t>
            </w:r>
          </w:p>
        </w:tc>
        <w:tc>
          <w:tcPr>
            <w:tcW w:w="3969" w:type="dxa"/>
            <w:tcMar>
              <w:top w:w="57" w:type="dxa"/>
              <w:bottom w:w="57" w:type="dxa"/>
            </w:tcMar>
          </w:tcPr>
          <w:p w:rsidR="005960D1" w:rsidRPr="00062C27" w:rsidRDefault="005960D1" w:rsidP="0034472E">
            <w:pPr>
              <w:rPr>
                <w:rFonts w:ascii="Segoe UI" w:hAnsi="Segoe UI" w:cs="Segoe UI"/>
                <w:b/>
                <w:sz w:val="20"/>
                <w:szCs w:val="20"/>
              </w:rPr>
            </w:pPr>
            <w:r w:rsidRPr="00062C27">
              <w:rPr>
                <w:rFonts w:ascii="Segoe UI" w:hAnsi="Segoe UI" w:cs="Segoe UI"/>
                <w:b/>
                <w:sz w:val="20"/>
                <w:szCs w:val="20"/>
              </w:rPr>
              <w:t>How will you ensure it is implemented well?</w:t>
            </w:r>
          </w:p>
        </w:tc>
        <w:tc>
          <w:tcPr>
            <w:tcW w:w="1134" w:type="dxa"/>
          </w:tcPr>
          <w:p w:rsidR="005960D1" w:rsidRPr="00062C27" w:rsidRDefault="005960D1" w:rsidP="0034472E">
            <w:pPr>
              <w:rPr>
                <w:rFonts w:ascii="Segoe UI" w:hAnsi="Segoe UI" w:cs="Segoe UI"/>
                <w:b/>
                <w:sz w:val="20"/>
                <w:szCs w:val="20"/>
              </w:rPr>
            </w:pPr>
            <w:r w:rsidRPr="00062C27">
              <w:rPr>
                <w:rFonts w:ascii="Segoe UI" w:hAnsi="Segoe UI" w:cs="Segoe UI"/>
                <w:b/>
                <w:sz w:val="20"/>
                <w:szCs w:val="20"/>
              </w:rPr>
              <w:t>Staff lead</w:t>
            </w:r>
          </w:p>
        </w:tc>
        <w:tc>
          <w:tcPr>
            <w:tcW w:w="1701" w:type="dxa"/>
          </w:tcPr>
          <w:p w:rsidR="005960D1" w:rsidRPr="000F4C06" w:rsidRDefault="005960D1" w:rsidP="0034472E">
            <w:pPr>
              <w:rPr>
                <w:rFonts w:ascii="Segoe UI" w:hAnsi="Segoe UI" w:cs="Segoe UI"/>
                <w:b/>
                <w:sz w:val="16"/>
                <w:szCs w:val="20"/>
              </w:rPr>
            </w:pPr>
            <w:r w:rsidRPr="000F4C06">
              <w:rPr>
                <w:rFonts w:ascii="Segoe UI" w:hAnsi="Segoe UI" w:cs="Segoe UI"/>
                <w:b/>
                <w:sz w:val="16"/>
                <w:szCs w:val="20"/>
              </w:rPr>
              <w:t>When will you review implementation?</w:t>
            </w:r>
          </w:p>
        </w:tc>
      </w:tr>
      <w:tr w:rsidR="001A238A" w:rsidRPr="00062C27" w:rsidTr="00E14E65">
        <w:trPr>
          <w:trHeight w:val="824"/>
        </w:trPr>
        <w:tc>
          <w:tcPr>
            <w:tcW w:w="1696" w:type="dxa"/>
            <w:tcMar>
              <w:top w:w="57" w:type="dxa"/>
              <w:bottom w:w="57" w:type="dxa"/>
            </w:tcMar>
          </w:tcPr>
          <w:p w:rsidR="005960D1" w:rsidRDefault="005960D1" w:rsidP="005960D1">
            <w:pPr>
              <w:rPr>
                <w:rFonts w:ascii="Segoe UI" w:hAnsi="Segoe UI" w:cs="Segoe UI"/>
                <w:sz w:val="20"/>
                <w:szCs w:val="20"/>
              </w:rPr>
            </w:pPr>
            <w:r>
              <w:rPr>
                <w:rFonts w:ascii="Segoe UI" w:hAnsi="Segoe UI" w:cs="Segoe UI"/>
                <w:sz w:val="20"/>
                <w:szCs w:val="20"/>
              </w:rPr>
              <w:t>To improve mental health and wellbeing of PP children</w:t>
            </w:r>
          </w:p>
          <w:p w:rsidR="001A238A" w:rsidRPr="00062C27" w:rsidRDefault="001A238A" w:rsidP="001A238A">
            <w:pPr>
              <w:rPr>
                <w:rFonts w:ascii="Segoe UI" w:hAnsi="Segoe UI" w:cs="Segoe UI"/>
                <w:sz w:val="20"/>
                <w:szCs w:val="20"/>
              </w:rPr>
            </w:pPr>
          </w:p>
        </w:tc>
        <w:tc>
          <w:tcPr>
            <w:tcW w:w="2410" w:type="dxa"/>
            <w:gridSpan w:val="2"/>
            <w:tcMar>
              <w:top w:w="57" w:type="dxa"/>
              <w:bottom w:w="57" w:type="dxa"/>
            </w:tcMar>
          </w:tcPr>
          <w:p w:rsidR="001A238A" w:rsidRPr="00E14E65" w:rsidRDefault="005960D1" w:rsidP="00E14E65">
            <w:pPr>
              <w:pStyle w:val="ListParagraph"/>
              <w:numPr>
                <w:ilvl w:val="0"/>
                <w:numId w:val="43"/>
              </w:numPr>
              <w:rPr>
                <w:rFonts w:ascii="Segoe UI" w:hAnsi="Segoe UI" w:cs="Segoe UI"/>
                <w:sz w:val="20"/>
                <w:szCs w:val="20"/>
              </w:rPr>
            </w:pPr>
            <w:r w:rsidRPr="00E14E65">
              <w:rPr>
                <w:rFonts w:ascii="Segoe UI" w:hAnsi="Segoe UI" w:cs="Segoe UI"/>
                <w:sz w:val="20"/>
                <w:szCs w:val="20"/>
              </w:rPr>
              <w:t>Nurture Groups</w:t>
            </w:r>
          </w:p>
          <w:p w:rsidR="005960D1" w:rsidRPr="00E14E65" w:rsidRDefault="005960D1" w:rsidP="00E14E65">
            <w:pPr>
              <w:pStyle w:val="ListParagraph"/>
              <w:numPr>
                <w:ilvl w:val="0"/>
                <w:numId w:val="43"/>
              </w:numPr>
              <w:rPr>
                <w:rFonts w:ascii="Segoe UI" w:hAnsi="Segoe UI" w:cs="Segoe UI"/>
                <w:sz w:val="20"/>
                <w:szCs w:val="20"/>
              </w:rPr>
            </w:pPr>
            <w:r w:rsidRPr="00E14E65">
              <w:rPr>
                <w:rFonts w:ascii="Segoe UI" w:hAnsi="Segoe UI" w:cs="Segoe UI"/>
                <w:sz w:val="20"/>
                <w:szCs w:val="20"/>
              </w:rPr>
              <w:t>1:1 support</w:t>
            </w:r>
          </w:p>
          <w:p w:rsidR="005960D1" w:rsidRPr="00E14E65" w:rsidRDefault="005960D1" w:rsidP="00E14E65">
            <w:pPr>
              <w:pStyle w:val="ListParagraph"/>
              <w:numPr>
                <w:ilvl w:val="0"/>
                <w:numId w:val="43"/>
              </w:numPr>
              <w:rPr>
                <w:rFonts w:ascii="Segoe UI" w:hAnsi="Segoe UI" w:cs="Segoe UI"/>
                <w:sz w:val="20"/>
                <w:szCs w:val="20"/>
              </w:rPr>
            </w:pPr>
            <w:r w:rsidRPr="00E14E65">
              <w:rPr>
                <w:rFonts w:ascii="Segoe UI" w:hAnsi="Segoe UI" w:cs="Segoe UI"/>
                <w:sz w:val="20"/>
                <w:szCs w:val="20"/>
              </w:rPr>
              <w:t>Group support in Year 6</w:t>
            </w:r>
          </w:p>
          <w:p w:rsidR="001A238A" w:rsidRPr="00062C27" w:rsidRDefault="001A238A" w:rsidP="001A238A">
            <w:pPr>
              <w:rPr>
                <w:rFonts w:ascii="Segoe UI" w:hAnsi="Segoe UI" w:cs="Segoe UI"/>
                <w:sz w:val="20"/>
                <w:szCs w:val="20"/>
              </w:rPr>
            </w:pPr>
          </w:p>
        </w:tc>
        <w:tc>
          <w:tcPr>
            <w:tcW w:w="2977" w:type="dxa"/>
            <w:tcMar>
              <w:top w:w="57" w:type="dxa"/>
              <w:bottom w:w="57" w:type="dxa"/>
            </w:tcMar>
          </w:tcPr>
          <w:p w:rsidR="001A238A" w:rsidRPr="00DF63B4" w:rsidRDefault="005960D1" w:rsidP="00E14E65">
            <w:pPr>
              <w:rPr>
                <w:rFonts w:ascii="Segoe UI" w:hAnsi="Segoe UI" w:cs="Segoe UI"/>
                <w:sz w:val="18"/>
                <w:szCs w:val="20"/>
              </w:rPr>
            </w:pPr>
            <w:r w:rsidRPr="00DF63B4">
              <w:rPr>
                <w:rFonts w:ascii="Segoe UI" w:hAnsi="Segoe UI" w:cs="Segoe UI"/>
                <w:sz w:val="18"/>
                <w:szCs w:val="20"/>
              </w:rPr>
              <w:t>There are a signific</w:t>
            </w:r>
            <w:r w:rsidR="00E14E65" w:rsidRPr="00DF63B4">
              <w:rPr>
                <w:rFonts w:ascii="Segoe UI" w:hAnsi="Segoe UI" w:cs="Segoe UI"/>
                <w:sz w:val="18"/>
                <w:szCs w:val="20"/>
              </w:rPr>
              <w:t>ant number of children across the school who have poor self-esteem, low confidence and come from challenging backgrounds.  Adult support in school helps them to access the curriculum appropriately.</w:t>
            </w:r>
          </w:p>
          <w:p w:rsidR="00E14E65" w:rsidRPr="00DF63B4" w:rsidRDefault="00E14E65" w:rsidP="00E14E65">
            <w:pPr>
              <w:rPr>
                <w:rFonts w:ascii="Segoe UI" w:hAnsi="Segoe UI" w:cs="Segoe UI"/>
                <w:sz w:val="18"/>
                <w:szCs w:val="20"/>
              </w:rPr>
            </w:pPr>
          </w:p>
          <w:p w:rsidR="00E14E65" w:rsidRPr="00062C27" w:rsidRDefault="00E14E65" w:rsidP="00E14E65">
            <w:pPr>
              <w:rPr>
                <w:rFonts w:ascii="Segoe UI" w:hAnsi="Segoe UI" w:cs="Segoe UI"/>
                <w:sz w:val="20"/>
                <w:szCs w:val="20"/>
              </w:rPr>
            </w:pPr>
            <w:r w:rsidRPr="00DF63B4">
              <w:rPr>
                <w:rFonts w:ascii="Segoe UI" w:hAnsi="Segoe UI" w:cs="Segoe UI"/>
                <w:sz w:val="18"/>
                <w:szCs w:val="20"/>
              </w:rPr>
              <w:t>Some children need a more specific curriculum which can be delivered by individual adults.</w:t>
            </w:r>
          </w:p>
        </w:tc>
        <w:tc>
          <w:tcPr>
            <w:tcW w:w="3969" w:type="dxa"/>
            <w:tcMar>
              <w:top w:w="57" w:type="dxa"/>
              <w:bottom w:w="57" w:type="dxa"/>
            </w:tcMar>
          </w:tcPr>
          <w:p w:rsidR="001A238A" w:rsidRPr="00A25F89" w:rsidRDefault="00E14E65" w:rsidP="00A25F89">
            <w:pPr>
              <w:pStyle w:val="ListParagraph"/>
              <w:numPr>
                <w:ilvl w:val="0"/>
                <w:numId w:val="48"/>
              </w:numPr>
              <w:rPr>
                <w:rFonts w:ascii="Segoe UI" w:hAnsi="Segoe UI" w:cs="Segoe UI"/>
                <w:sz w:val="20"/>
                <w:szCs w:val="20"/>
              </w:rPr>
            </w:pPr>
            <w:r w:rsidRPr="00A25F89">
              <w:rPr>
                <w:rFonts w:ascii="Segoe UI" w:hAnsi="Segoe UI" w:cs="Segoe UI"/>
                <w:sz w:val="20"/>
                <w:szCs w:val="20"/>
              </w:rPr>
              <w:t>Teachers to work closely with support staff to ensure teaching is matched to individual needs.</w:t>
            </w:r>
          </w:p>
          <w:p w:rsidR="00E14E65" w:rsidRPr="00A25F89" w:rsidRDefault="00E14E65" w:rsidP="00A25F89">
            <w:pPr>
              <w:pStyle w:val="ListParagraph"/>
              <w:numPr>
                <w:ilvl w:val="0"/>
                <w:numId w:val="48"/>
              </w:numPr>
              <w:rPr>
                <w:rFonts w:ascii="Segoe UI" w:hAnsi="Segoe UI" w:cs="Segoe UI"/>
                <w:sz w:val="20"/>
                <w:szCs w:val="20"/>
              </w:rPr>
            </w:pPr>
            <w:r w:rsidRPr="00A25F89">
              <w:rPr>
                <w:rFonts w:ascii="Segoe UI" w:hAnsi="Segoe UI" w:cs="Segoe UI"/>
                <w:sz w:val="20"/>
                <w:szCs w:val="20"/>
              </w:rPr>
              <w:t>SENCO and SLT monitor targeted intervention.</w:t>
            </w:r>
          </w:p>
          <w:p w:rsidR="00E14E65" w:rsidRPr="00A25F89" w:rsidRDefault="00E14E65" w:rsidP="00A25F89">
            <w:pPr>
              <w:pStyle w:val="ListParagraph"/>
              <w:numPr>
                <w:ilvl w:val="0"/>
                <w:numId w:val="48"/>
              </w:numPr>
              <w:rPr>
                <w:rFonts w:ascii="Segoe UI" w:hAnsi="Segoe UI" w:cs="Segoe UI"/>
                <w:sz w:val="20"/>
                <w:szCs w:val="20"/>
              </w:rPr>
            </w:pPr>
            <w:r w:rsidRPr="00A25F89">
              <w:rPr>
                <w:rFonts w:ascii="Segoe UI" w:hAnsi="Segoe UI" w:cs="Segoe UI"/>
                <w:sz w:val="20"/>
                <w:szCs w:val="20"/>
              </w:rPr>
              <w:t>Progress of children is discussed at pupil progress meetings</w:t>
            </w:r>
          </w:p>
          <w:p w:rsidR="00E14E65" w:rsidRPr="00A25F89" w:rsidRDefault="00E14E65" w:rsidP="00A25F89">
            <w:pPr>
              <w:pStyle w:val="ListParagraph"/>
              <w:numPr>
                <w:ilvl w:val="0"/>
                <w:numId w:val="48"/>
              </w:numPr>
              <w:rPr>
                <w:rFonts w:ascii="Segoe UI" w:hAnsi="Segoe UI" w:cs="Segoe UI"/>
                <w:sz w:val="20"/>
                <w:szCs w:val="20"/>
              </w:rPr>
            </w:pPr>
            <w:r w:rsidRPr="00A25F89">
              <w:rPr>
                <w:rFonts w:ascii="Segoe UI" w:hAnsi="Segoe UI" w:cs="Segoe UI"/>
                <w:sz w:val="20"/>
                <w:szCs w:val="20"/>
              </w:rPr>
              <w:t>Evidence of learning is regularly looked at. E.g. book scrutiny</w:t>
            </w:r>
          </w:p>
        </w:tc>
        <w:tc>
          <w:tcPr>
            <w:tcW w:w="1134" w:type="dxa"/>
          </w:tcPr>
          <w:p w:rsidR="001A238A" w:rsidRDefault="00E14E65" w:rsidP="001A238A">
            <w:pPr>
              <w:rPr>
                <w:rFonts w:ascii="Segoe UI" w:hAnsi="Segoe UI" w:cs="Segoe UI"/>
                <w:sz w:val="20"/>
                <w:szCs w:val="20"/>
              </w:rPr>
            </w:pPr>
            <w:r>
              <w:rPr>
                <w:rFonts w:ascii="Segoe UI" w:hAnsi="Segoe UI" w:cs="Segoe UI"/>
                <w:sz w:val="20"/>
                <w:szCs w:val="20"/>
              </w:rPr>
              <w:t>SLT</w:t>
            </w:r>
          </w:p>
          <w:p w:rsidR="00E14E65" w:rsidRDefault="00E14E65" w:rsidP="001A238A">
            <w:pPr>
              <w:rPr>
                <w:rFonts w:ascii="Segoe UI" w:hAnsi="Segoe UI" w:cs="Segoe UI"/>
                <w:sz w:val="20"/>
                <w:szCs w:val="20"/>
              </w:rPr>
            </w:pPr>
          </w:p>
          <w:p w:rsidR="00E14E65" w:rsidRDefault="00E14E65" w:rsidP="001A238A">
            <w:pPr>
              <w:rPr>
                <w:rFonts w:ascii="Segoe UI" w:hAnsi="Segoe UI" w:cs="Segoe UI"/>
                <w:sz w:val="20"/>
                <w:szCs w:val="20"/>
              </w:rPr>
            </w:pPr>
            <w:r>
              <w:rPr>
                <w:rFonts w:ascii="Segoe UI" w:hAnsi="Segoe UI" w:cs="Segoe UI"/>
                <w:sz w:val="20"/>
                <w:szCs w:val="20"/>
              </w:rPr>
              <w:t>SENCO</w:t>
            </w:r>
          </w:p>
          <w:p w:rsidR="00E14E65" w:rsidRDefault="00E14E65" w:rsidP="001A238A">
            <w:pPr>
              <w:rPr>
                <w:rFonts w:ascii="Segoe UI" w:hAnsi="Segoe UI" w:cs="Segoe UI"/>
                <w:sz w:val="20"/>
                <w:szCs w:val="20"/>
              </w:rPr>
            </w:pPr>
          </w:p>
          <w:p w:rsidR="00E14E65" w:rsidRPr="00062C27" w:rsidRDefault="00E14E65" w:rsidP="001A238A">
            <w:pPr>
              <w:rPr>
                <w:rFonts w:ascii="Segoe UI" w:hAnsi="Segoe UI" w:cs="Segoe UI"/>
                <w:sz w:val="20"/>
                <w:szCs w:val="20"/>
              </w:rPr>
            </w:pPr>
            <w:r>
              <w:rPr>
                <w:rFonts w:ascii="Segoe UI" w:hAnsi="Segoe UI" w:cs="Segoe UI"/>
                <w:sz w:val="20"/>
                <w:szCs w:val="20"/>
              </w:rPr>
              <w:t>Class teachers</w:t>
            </w:r>
          </w:p>
        </w:tc>
        <w:tc>
          <w:tcPr>
            <w:tcW w:w="1701" w:type="dxa"/>
            <w:shd w:val="clear" w:color="auto" w:fill="auto"/>
          </w:tcPr>
          <w:p w:rsidR="001A238A" w:rsidRPr="00062C27" w:rsidRDefault="00E14E65" w:rsidP="001A238A">
            <w:pPr>
              <w:rPr>
                <w:rFonts w:ascii="Segoe UI" w:hAnsi="Segoe UI" w:cs="Segoe UI"/>
                <w:sz w:val="20"/>
                <w:szCs w:val="20"/>
              </w:rPr>
            </w:pPr>
            <w:r>
              <w:rPr>
                <w:rFonts w:ascii="Segoe UI" w:hAnsi="Segoe UI" w:cs="Segoe UI"/>
                <w:sz w:val="20"/>
                <w:szCs w:val="20"/>
              </w:rPr>
              <w:t>Half termly</w:t>
            </w:r>
          </w:p>
        </w:tc>
      </w:tr>
      <w:tr w:rsidR="00E14E65" w:rsidRPr="00062C27" w:rsidTr="0034472E">
        <w:trPr>
          <w:trHeight w:val="20"/>
        </w:trPr>
        <w:tc>
          <w:tcPr>
            <w:tcW w:w="1696" w:type="dxa"/>
            <w:tcMar>
              <w:top w:w="57" w:type="dxa"/>
              <w:bottom w:w="57" w:type="dxa"/>
            </w:tcMar>
          </w:tcPr>
          <w:p w:rsidR="00E14E65" w:rsidRPr="00062C27" w:rsidRDefault="00E14E65" w:rsidP="0034472E">
            <w:pPr>
              <w:rPr>
                <w:rFonts w:ascii="Segoe UI" w:hAnsi="Segoe UI" w:cs="Segoe UI"/>
                <w:b/>
                <w:sz w:val="20"/>
                <w:szCs w:val="20"/>
              </w:rPr>
            </w:pPr>
            <w:r w:rsidRPr="00062C27">
              <w:rPr>
                <w:rFonts w:ascii="Segoe UI" w:hAnsi="Segoe UI" w:cs="Segoe UI"/>
                <w:b/>
                <w:sz w:val="20"/>
                <w:szCs w:val="20"/>
              </w:rPr>
              <w:t>Desired outcome</w:t>
            </w:r>
          </w:p>
        </w:tc>
        <w:tc>
          <w:tcPr>
            <w:tcW w:w="2410" w:type="dxa"/>
            <w:gridSpan w:val="2"/>
            <w:tcMar>
              <w:top w:w="57" w:type="dxa"/>
              <w:bottom w:w="57" w:type="dxa"/>
            </w:tcMar>
          </w:tcPr>
          <w:p w:rsidR="00E14E65" w:rsidRPr="00062C27" w:rsidRDefault="00E14E65" w:rsidP="0034472E">
            <w:pPr>
              <w:rPr>
                <w:rFonts w:ascii="Segoe UI" w:hAnsi="Segoe UI" w:cs="Segoe UI"/>
                <w:b/>
                <w:sz w:val="20"/>
                <w:szCs w:val="20"/>
              </w:rPr>
            </w:pPr>
            <w:r w:rsidRPr="00062C27">
              <w:rPr>
                <w:rFonts w:ascii="Segoe UI" w:hAnsi="Segoe UI" w:cs="Segoe UI"/>
                <w:b/>
                <w:sz w:val="20"/>
                <w:szCs w:val="20"/>
              </w:rPr>
              <w:t>Chosen action/approach</w:t>
            </w:r>
          </w:p>
        </w:tc>
        <w:tc>
          <w:tcPr>
            <w:tcW w:w="2977" w:type="dxa"/>
            <w:tcMar>
              <w:top w:w="57" w:type="dxa"/>
              <w:bottom w:w="57" w:type="dxa"/>
            </w:tcMar>
          </w:tcPr>
          <w:p w:rsidR="00E14E65" w:rsidRPr="00062C27" w:rsidRDefault="00E14E65" w:rsidP="0034472E">
            <w:pPr>
              <w:rPr>
                <w:rFonts w:ascii="Segoe UI" w:hAnsi="Segoe UI" w:cs="Segoe UI"/>
                <w:b/>
                <w:sz w:val="20"/>
                <w:szCs w:val="20"/>
              </w:rPr>
            </w:pPr>
            <w:r w:rsidRPr="00062C27">
              <w:rPr>
                <w:rFonts w:ascii="Segoe UI" w:hAnsi="Segoe UI" w:cs="Segoe UI"/>
                <w:b/>
                <w:sz w:val="20"/>
                <w:szCs w:val="20"/>
              </w:rPr>
              <w:t>What is the evidence and rationale for this choice?</w:t>
            </w:r>
          </w:p>
        </w:tc>
        <w:tc>
          <w:tcPr>
            <w:tcW w:w="3969" w:type="dxa"/>
            <w:tcMar>
              <w:top w:w="57" w:type="dxa"/>
              <w:bottom w:w="57" w:type="dxa"/>
            </w:tcMar>
          </w:tcPr>
          <w:p w:rsidR="00E14E65" w:rsidRPr="00062C27" w:rsidRDefault="00E14E65" w:rsidP="0034472E">
            <w:pPr>
              <w:rPr>
                <w:rFonts w:ascii="Segoe UI" w:hAnsi="Segoe UI" w:cs="Segoe UI"/>
                <w:b/>
                <w:sz w:val="20"/>
                <w:szCs w:val="20"/>
              </w:rPr>
            </w:pPr>
            <w:r w:rsidRPr="00062C27">
              <w:rPr>
                <w:rFonts w:ascii="Segoe UI" w:hAnsi="Segoe UI" w:cs="Segoe UI"/>
                <w:b/>
                <w:sz w:val="20"/>
                <w:szCs w:val="20"/>
              </w:rPr>
              <w:t>How will you ensure it is implemented well?</w:t>
            </w:r>
          </w:p>
        </w:tc>
        <w:tc>
          <w:tcPr>
            <w:tcW w:w="1134" w:type="dxa"/>
          </w:tcPr>
          <w:p w:rsidR="00E14E65" w:rsidRPr="00062C27" w:rsidRDefault="00E14E65" w:rsidP="0034472E">
            <w:pPr>
              <w:rPr>
                <w:rFonts w:ascii="Segoe UI" w:hAnsi="Segoe UI" w:cs="Segoe UI"/>
                <w:b/>
                <w:sz w:val="20"/>
                <w:szCs w:val="20"/>
              </w:rPr>
            </w:pPr>
            <w:r w:rsidRPr="00062C27">
              <w:rPr>
                <w:rFonts w:ascii="Segoe UI" w:hAnsi="Segoe UI" w:cs="Segoe UI"/>
                <w:b/>
                <w:sz w:val="20"/>
                <w:szCs w:val="20"/>
              </w:rPr>
              <w:t>Staff lead</w:t>
            </w:r>
          </w:p>
        </w:tc>
        <w:tc>
          <w:tcPr>
            <w:tcW w:w="1701" w:type="dxa"/>
          </w:tcPr>
          <w:p w:rsidR="00E14E65" w:rsidRPr="000F4C06" w:rsidRDefault="00E14E65" w:rsidP="0034472E">
            <w:pPr>
              <w:rPr>
                <w:rFonts w:ascii="Segoe UI" w:hAnsi="Segoe UI" w:cs="Segoe UI"/>
                <w:b/>
                <w:sz w:val="16"/>
                <w:szCs w:val="20"/>
              </w:rPr>
            </w:pPr>
            <w:r w:rsidRPr="000F4C06">
              <w:rPr>
                <w:rFonts w:ascii="Segoe UI" w:hAnsi="Segoe UI" w:cs="Segoe UI"/>
                <w:b/>
                <w:sz w:val="16"/>
                <w:szCs w:val="20"/>
              </w:rPr>
              <w:t>When will you review implementation?</w:t>
            </w:r>
          </w:p>
        </w:tc>
      </w:tr>
      <w:tr w:rsidR="001A238A" w:rsidRPr="00062C27" w:rsidTr="005960D1">
        <w:trPr>
          <w:trHeight w:val="20"/>
        </w:trPr>
        <w:tc>
          <w:tcPr>
            <w:tcW w:w="1696" w:type="dxa"/>
            <w:tcMar>
              <w:top w:w="57" w:type="dxa"/>
              <w:bottom w:w="57" w:type="dxa"/>
            </w:tcMar>
          </w:tcPr>
          <w:p w:rsidR="00E14E65" w:rsidRDefault="00E14E65" w:rsidP="00E14E65">
            <w:pPr>
              <w:rPr>
                <w:rFonts w:ascii="Segoe UI" w:hAnsi="Segoe UI" w:cs="Segoe UI"/>
                <w:sz w:val="20"/>
                <w:szCs w:val="20"/>
              </w:rPr>
            </w:pPr>
            <w:r>
              <w:rPr>
                <w:rFonts w:ascii="Segoe UI" w:hAnsi="Segoe UI" w:cs="Segoe UI"/>
                <w:sz w:val="20"/>
                <w:szCs w:val="20"/>
              </w:rPr>
              <w:t xml:space="preserve">To improve PP children’s engagement </w:t>
            </w:r>
            <w:r>
              <w:rPr>
                <w:rFonts w:ascii="Segoe UI" w:hAnsi="Segoe UI" w:cs="Segoe UI"/>
                <w:sz w:val="20"/>
                <w:szCs w:val="20"/>
              </w:rPr>
              <w:lastRenderedPageBreak/>
              <w:t>and love of reading</w:t>
            </w:r>
          </w:p>
          <w:p w:rsidR="001A238A" w:rsidRPr="00062C27" w:rsidRDefault="001A238A" w:rsidP="001A238A">
            <w:pPr>
              <w:rPr>
                <w:rFonts w:ascii="Segoe UI" w:hAnsi="Segoe UI" w:cs="Segoe UI"/>
                <w:sz w:val="20"/>
                <w:szCs w:val="20"/>
              </w:rPr>
            </w:pPr>
          </w:p>
        </w:tc>
        <w:tc>
          <w:tcPr>
            <w:tcW w:w="2410" w:type="dxa"/>
            <w:gridSpan w:val="2"/>
            <w:tcMar>
              <w:top w:w="57" w:type="dxa"/>
              <w:bottom w:w="57" w:type="dxa"/>
            </w:tcMar>
          </w:tcPr>
          <w:p w:rsidR="001A238A" w:rsidRPr="00A25F89" w:rsidRDefault="00E14E65" w:rsidP="00A25F89">
            <w:pPr>
              <w:pStyle w:val="ListParagraph"/>
              <w:numPr>
                <w:ilvl w:val="0"/>
                <w:numId w:val="46"/>
              </w:numPr>
              <w:rPr>
                <w:rFonts w:ascii="Segoe UI" w:hAnsi="Segoe UI" w:cs="Segoe UI"/>
                <w:sz w:val="20"/>
                <w:szCs w:val="20"/>
              </w:rPr>
            </w:pPr>
            <w:r w:rsidRPr="00A25F89">
              <w:rPr>
                <w:rFonts w:ascii="Segoe UI" w:hAnsi="Segoe UI" w:cs="Segoe UI"/>
                <w:sz w:val="20"/>
                <w:szCs w:val="20"/>
              </w:rPr>
              <w:lastRenderedPageBreak/>
              <w:t>1:1 reading with key individuals</w:t>
            </w:r>
          </w:p>
        </w:tc>
        <w:tc>
          <w:tcPr>
            <w:tcW w:w="2977" w:type="dxa"/>
            <w:tcMar>
              <w:top w:w="57" w:type="dxa"/>
              <w:bottom w:w="57" w:type="dxa"/>
            </w:tcMar>
          </w:tcPr>
          <w:p w:rsidR="001A238A" w:rsidRPr="00DF63B4" w:rsidRDefault="003309AF" w:rsidP="001A238A">
            <w:pPr>
              <w:rPr>
                <w:rFonts w:ascii="Segoe UI" w:hAnsi="Segoe UI" w:cs="Segoe UI"/>
                <w:sz w:val="18"/>
                <w:szCs w:val="20"/>
              </w:rPr>
            </w:pPr>
            <w:r w:rsidRPr="00DF63B4">
              <w:rPr>
                <w:rFonts w:ascii="Segoe UI" w:hAnsi="Segoe UI" w:cs="Segoe UI"/>
                <w:sz w:val="18"/>
                <w:szCs w:val="20"/>
              </w:rPr>
              <w:t xml:space="preserve">Research shows that disadvantaged children has less language exposure and lower </w:t>
            </w:r>
            <w:r w:rsidRPr="00DF63B4">
              <w:rPr>
                <w:rFonts w:ascii="Segoe UI" w:hAnsi="Segoe UI" w:cs="Segoe UI"/>
                <w:sz w:val="18"/>
                <w:szCs w:val="20"/>
              </w:rPr>
              <w:lastRenderedPageBreak/>
              <w:t>conversational turns than other children.  1:1 reading with key adults will increase exposure and improve relationships.</w:t>
            </w:r>
          </w:p>
        </w:tc>
        <w:tc>
          <w:tcPr>
            <w:tcW w:w="3969" w:type="dxa"/>
            <w:tcMar>
              <w:top w:w="57" w:type="dxa"/>
              <w:bottom w:w="57" w:type="dxa"/>
            </w:tcMar>
          </w:tcPr>
          <w:p w:rsidR="003309AF" w:rsidRPr="00A25F89" w:rsidRDefault="003309AF" w:rsidP="00A25F89">
            <w:pPr>
              <w:pStyle w:val="ListParagraph"/>
              <w:numPr>
                <w:ilvl w:val="0"/>
                <w:numId w:val="47"/>
              </w:numPr>
              <w:rPr>
                <w:rFonts w:ascii="Segoe UI" w:hAnsi="Segoe UI" w:cs="Segoe UI"/>
                <w:sz w:val="20"/>
                <w:szCs w:val="20"/>
              </w:rPr>
            </w:pPr>
            <w:r w:rsidRPr="00A25F89">
              <w:rPr>
                <w:rFonts w:ascii="Segoe UI" w:hAnsi="Segoe UI" w:cs="Segoe UI"/>
                <w:sz w:val="20"/>
                <w:szCs w:val="20"/>
              </w:rPr>
              <w:lastRenderedPageBreak/>
              <w:t>Close monitoring of children who are doing 1:1 reading</w:t>
            </w:r>
          </w:p>
          <w:p w:rsidR="003309AF" w:rsidRPr="00A25F89" w:rsidRDefault="003309AF" w:rsidP="00A25F89">
            <w:pPr>
              <w:pStyle w:val="ListParagraph"/>
              <w:numPr>
                <w:ilvl w:val="0"/>
                <w:numId w:val="47"/>
              </w:numPr>
              <w:rPr>
                <w:rFonts w:ascii="Segoe UI" w:hAnsi="Segoe UI" w:cs="Segoe UI"/>
                <w:sz w:val="20"/>
                <w:szCs w:val="20"/>
              </w:rPr>
            </w:pPr>
            <w:r w:rsidRPr="00A25F89">
              <w:rPr>
                <w:rFonts w:ascii="Segoe UI" w:hAnsi="Segoe UI" w:cs="Segoe UI"/>
                <w:sz w:val="20"/>
                <w:szCs w:val="20"/>
              </w:rPr>
              <w:lastRenderedPageBreak/>
              <w:t>Careful identification of key children and which adult they are reading with.</w:t>
            </w:r>
          </w:p>
          <w:p w:rsidR="001A238A" w:rsidRPr="00062C27" w:rsidRDefault="001A238A" w:rsidP="001A238A">
            <w:pPr>
              <w:rPr>
                <w:rFonts w:ascii="Segoe UI" w:hAnsi="Segoe UI" w:cs="Segoe UI"/>
                <w:sz w:val="20"/>
                <w:szCs w:val="20"/>
              </w:rPr>
            </w:pPr>
          </w:p>
        </w:tc>
        <w:tc>
          <w:tcPr>
            <w:tcW w:w="1134" w:type="dxa"/>
            <w:shd w:val="clear" w:color="auto" w:fill="FFFFFF" w:themeFill="background1"/>
          </w:tcPr>
          <w:p w:rsidR="001A238A" w:rsidRPr="00062C27" w:rsidRDefault="003309AF" w:rsidP="001A238A">
            <w:pPr>
              <w:rPr>
                <w:rFonts w:ascii="Segoe UI" w:hAnsi="Segoe UI" w:cs="Segoe UI"/>
                <w:sz w:val="20"/>
                <w:szCs w:val="20"/>
              </w:rPr>
            </w:pPr>
            <w:r>
              <w:rPr>
                <w:rFonts w:ascii="Segoe UI" w:hAnsi="Segoe UI" w:cs="Segoe UI"/>
                <w:sz w:val="20"/>
                <w:szCs w:val="20"/>
              </w:rPr>
              <w:lastRenderedPageBreak/>
              <w:t>RK</w:t>
            </w:r>
          </w:p>
        </w:tc>
        <w:tc>
          <w:tcPr>
            <w:tcW w:w="1701" w:type="dxa"/>
            <w:shd w:val="clear" w:color="auto" w:fill="auto"/>
          </w:tcPr>
          <w:p w:rsidR="001A238A" w:rsidRPr="00062C27" w:rsidRDefault="003309AF" w:rsidP="001A238A">
            <w:pPr>
              <w:rPr>
                <w:rFonts w:ascii="Segoe UI" w:hAnsi="Segoe UI" w:cs="Segoe UI"/>
                <w:sz w:val="20"/>
                <w:szCs w:val="20"/>
              </w:rPr>
            </w:pPr>
            <w:r>
              <w:rPr>
                <w:rFonts w:ascii="Segoe UI" w:hAnsi="Segoe UI" w:cs="Segoe UI"/>
                <w:sz w:val="20"/>
                <w:szCs w:val="20"/>
              </w:rPr>
              <w:t>Half termly</w:t>
            </w:r>
          </w:p>
        </w:tc>
      </w:tr>
      <w:tr w:rsidR="00A25F89" w:rsidRPr="00062C27" w:rsidTr="0034472E">
        <w:trPr>
          <w:trHeight w:val="20"/>
        </w:trPr>
        <w:tc>
          <w:tcPr>
            <w:tcW w:w="1696" w:type="dxa"/>
            <w:tcMar>
              <w:top w:w="57" w:type="dxa"/>
              <w:bottom w:w="57" w:type="dxa"/>
            </w:tcMar>
          </w:tcPr>
          <w:p w:rsidR="00A25F89" w:rsidRPr="00062C27" w:rsidRDefault="00A25F89" w:rsidP="0034472E">
            <w:pPr>
              <w:rPr>
                <w:rFonts w:ascii="Segoe UI" w:hAnsi="Segoe UI" w:cs="Segoe UI"/>
                <w:b/>
                <w:sz w:val="20"/>
                <w:szCs w:val="20"/>
              </w:rPr>
            </w:pPr>
            <w:r w:rsidRPr="00062C27">
              <w:rPr>
                <w:rFonts w:ascii="Segoe UI" w:hAnsi="Segoe UI" w:cs="Segoe UI"/>
                <w:b/>
                <w:sz w:val="20"/>
                <w:szCs w:val="20"/>
              </w:rPr>
              <w:lastRenderedPageBreak/>
              <w:t>Desired outcome</w:t>
            </w:r>
          </w:p>
        </w:tc>
        <w:tc>
          <w:tcPr>
            <w:tcW w:w="2410" w:type="dxa"/>
            <w:gridSpan w:val="2"/>
            <w:tcMar>
              <w:top w:w="57" w:type="dxa"/>
              <w:bottom w:w="57" w:type="dxa"/>
            </w:tcMar>
          </w:tcPr>
          <w:p w:rsidR="00A25F89" w:rsidRPr="00062C27" w:rsidRDefault="00A25F89" w:rsidP="0034472E">
            <w:pPr>
              <w:rPr>
                <w:rFonts w:ascii="Segoe UI" w:hAnsi="Segoe UI" w:cs="Segoe UI"/>
                <w:b/>
                <w:sz w:val="20"/>
                <w:szCs w:val="20"/>
              </w:rPr>
            </w:pPr>
            <w:r w:rsidRPr="00062C27">
              <w:rPr>
                <w:rFonts w:ascii="Segoe UI" w:hAnsi="Segoe UI" w:cs="Segoe UI"/>
                <w:b/>
                <w:sz w:val="20"/>
                <w:szCs w:val="20"/>
              </w:rPr>
              <w:t>Chosen action/approach</w:t>
            </w:r>
          </w:p>
        </w:tc>
        <w:tc>
          <w:tcPr>
            <w:tcW w:w="2977" w:type="dxa"/>
            <w:tcMar>
              <w:top w:w="57" w:type="dxa"/>
              <w:bottom w:w="57" w:type="dxa"/>
            </w:tcMar>
          </w:tcPr>
          <w:p w:rsidR="00A25F89" w:rsidRPr="00062C27" w:rsidRDefault="00A25F89" w:rsidP="0034472E">
            <w:pPr>
              <w:rPr>
                <w:rFonts w:ascii="Segoe UI" w:hAnsi="Segoe UI" w:cs="Segoe UI"/>
                <w:b/>
                <w:sz w:val="20"/>
                <w:szCs w:val="20"/>
              </w:rPr>
            </w:pPr>
            <w:r w:rsidRPr="00062C27">
              <w:rPr>
                <w:rFonts w:ascii="Segoe UI" w:hAnsi="Segoe UI" w:cs="Segoe UI"/>
                <w:b/>
                <w:sz w:val="20"/>
                <w:szCs w:val="20"/>
              </w:rPr>
              <w:t>What is the evidence and rationale for this choice?</w:t>
            </w:r>
          </w:p>
        </w:tc>
        <w:tc>
          <w:tcPr>
            <w:tcW w:w="3969" w:type="dxa"/>
            <w:tcMar>
              <w:top w:w="57" w:type="dxa"/>
              <w:bottom w:w="57" w:type="dxa"/>
            </w:tcMar>
          </w:tcPr>
          <w:p w:rsidR="00A25F89" w:rsidRPr="00062C27" w:rsidRDefault="00A25F89" w:rsidP="0034472E">
            <w:pPr>
              <w:rPr>
                <w:rFonts w:ascii="Segoe UI" w:hAnsi="Segoe UI" w:cs="Segoe UI"/>
                <w:b/>
                <w:sz w:val="20"/>
                <w:szCs w:val="20"/>
              </w:rPr>
            </w:pPr>
            <w:r w:rsidRPr="00062C27">
              <w:rPr>
                <w:rFonts w:ascii="Segoe UI" w:hAnsi="Segoe UI" w:cs="Segoe UI"/>
                <w:b/>
                <w:sz w:val="20"/>
                <w:szCs w:val="20"/>
              </w:rPr>
              <w:t>How will you ensure it is implemented well?</w:t>
            </w:r>
          </w:p>
        </w:tc>
        <w:tc>
          <w:tcPr>
            <w:tcW w:w="1134" w:type="dxa"/>
          </w:tcPr>
          <w:p w:rsidR="00A25F89" w:rsidRPr="00062C27" w:rsidRDefault="00A25F89" w:rsidP="0034472E">
            <w:pPr>
              <w:rPr>
                <w:rFonts w:ascii="Segoe UI" w:hAnsi="Segoe UI" w:cs="Segoe UI"/>
                <w:b/>
                <w:sz w:val="20"/>
                <w:szCs w:val="20"/>
              </w:rPr>
            </w:pPr>
            <w:r w:rsidRPr="00062C27">
              <w:rPr>
                <w:rFonts w:ascii="Segoe UI" w:hAnsi="Segoe UI" w:cs="Segoe UI"/>
                <w:b/>
                <w:sz w:val="20"/>
                <w:szCs w:val="20"/>
              </w:rPr>
              <w:t>Staff lead</w:t>
            </w:r>
          </w:p>
        </w:tc>
        <w:tc>
          <w:tcPr>
            <w:tcW w:w="1701" w:type="dxa"/>
          </w:tcPr>
          <w:p w:rsidR="00A25F89" w:rsidRPr="000F4C06" w:rsidRDefault="00A25F89" w:rsidP="0034472E">
            <w:pPr>
              <w:rPr>
                <w:rFonts w:ascii="Segoe UI" w:hAnsi="Segoe UI" w:cs="Segoe UI"/>
                <w:b/>
                <w:sz w:val="16"/>
                <w:szCs w:val="20"/>
              </w:rPr>
            </w:pPr>
            <w:r w:rsidRPr="000F4C06">
              <w:rPr>
                <w:rFonts w:ascii="Segoe UI" w:hAnsi="Segoe UI" w:cs="Segoe UI"/>
                <w:b/>
                <w:sz w:val="16"/>
                <w:szCs w:val="20"/>
              </w:rPr>
              <w:t>When will you review implementation?</w:t>
            </w:r>
          </w:p>
        </w:tc>
      </w:tr>
      <w:tr w:rsidR="00A25F89" w:rsidRPr="00062C27" w:rsidTr="005960D1">
        <w:trPr>
          <w:trHeight w:val="20"/>
        </w:trPr>
        <w:tc>
          <w:tcPr>
            <w:tcW w:w="1696" w:type="dxa"/>
            <w:tcMar>
              <w:top w:w="57" w:type="dxa"/>
              <w:bottom w:w="57" w:type="dxa"/>
            </w:tcMar>
          </w:tcPr>
          <w:p w:rsidR="00A25F89" w:rsidRDefault="00A25F89" w:rsidP="00E14E65">
            <w:pPr>
              <w:rPr>
                <w:rFonts w:ascii="Segoe UI" w:hAnsi="Segoe UI" w:cs="Segoe UI"/>
                <w:sz w:val="20"/>
                <w:szCs w:val="20"/>
              </w:rPr>
            </w:pPr>
            <w:r>
              <w:rPr>
                <w:rFonts w:ascii="Segoe UI" w:hAnsi="Segoe UI" w:cs="Segoe UI"/>
                <w:sz w:val="20"/>
                <w:szCs w:val="20"/>
              </w:rPr>
              <w:t>To improve progress of PP children in R, W &amp; M</w:t>
            </w:r>
          </w:p>
        </w:tc>
        <w:tc>
          <w:tcPr>
            <w:tcW w:w="2410" w:type="dxa"/>
            <w:gridSpan w:val="2"/>
            <w:tcMar>
              <w:top w:w="57" w:type="dxa"/>
              <w:bottom w:w="57" w:type="dxa"/>
            </w:tcMar>
          </w:tcPr>
          <w:p w:rsidR="00A25F89" w:rsidRDefault="00A25F89" w:rsidP="00A25F89">
            <w:pPr>
              <w:pStyle w:val="ListParagraph"/>
              <w:numPr>
                <w:ilvl w:val="0"/>
                <w:numId w:val="46"/>
              </w:numPr>
              <w:rPr>
                <w:rFonts w:ascii="Segoe UI" w:hAnsi="Segoe UI" w:cs="Segoe UI"/>
                <w:sz w:val="20"/>
                <w:szCs w:val="20"/>
              </w:rPr>
            </w:pPr>
            <w:r>
              <w:rPr>
                <w:rFonts w:ascii="Segoe UI" w:hAnsi="Segoe UI" w:cs="Segoe UI"/>
                <w:sz w:val="20"/>
                <w:szCs w:val="20"/>
              </w:rPr>
              <w:t>Precision teaching</w:t>
            </w:r>
          </w:p>
          <w:p w:rsidR="00A25F89" w:rsidRPr="00A25F89" w:rsidRDefault="00A25F89" w:rsidP="00A25F89">
            <w:pPr>
              <w:pStyle w:val="ListParagraph"/>
              <w:numPr>
                <w:ilvl w:val="0"/>
                <w:numId w:val="46"/>
              </w:numPr>
              <w:rPr>
                <w:rFonts w:ascii="Segoe UI" w:hAnsi="Segoe UI" w:cs="Segoe UI"/>
                <w:sz w:val="20"/>
                <w:szCs w:val="20"/>
              </w:rPr>
            </w:pPr>
            <w:r>
              <w:rPr>
                <w:rFonts w:ascii="Segoe UI" w:hAnsi="Segoe UI" w:cs="Segoe UI"/>
                <w:sz w:val="20"/>
                <w:szCs w:val="20"/>
              </w:rPr>
              <w:t>Pre-teaching</w:t>
            </w:r>
          </w:p>
        </w:tc>
        <w:tc>
          <w:tcPr>
            <w:tcW w:w="2977" w:type="dxa"/>
            <w:tcMar>
              <w:top w:w="57" w:type="dxa"/>
              <w:bottom w:w="57" w:type="dxa"/>
            </w:tcMar>
          </w:tcPr>
          <w:p w:rsidR="00A25F89" w:rsidRDefault="00A25F89" w:rsidP="001A238A">
            <w:pPr>
              <w:rPr>
                <w:rFonts w:ascii="Segoe UI" w:hAnsi="Segoe UI" w:cs="Segoe UI"/>
                <w:sz w:val="20"/>
                <w:szCs w:val="20"/>
              </w:rPr>
            </w:pPr>
            <w:r w:rsidRPr="00DF63B4">
              <w:rPr>
                <w:rFonts w:ascii="Segoe UI" w:hAnsi="Segoe UI" w:cs="Segoe UI"/>
                <w:sz w:val="18"/>
                <w:szCs w:val="20"/>
              </w:rPr>
              <w:t>Some children need extra targeted support to prepare them for learning or as a follow up to earlier learning.  Pre-teaching and precision teaching are known successful strategies to support this.</w:t>
            </w:r>
          </w:p>
        </w:tc>
        <w:tc>
          <w:tcPr>
            <w:tcW w:w="3969" w:type="dxa"/>
            <w:tcMar>
              <w:top w:w="57" w:type="dxa"/>
              <w:bottom w:w="57" w:type="dxa"/>
            </w:tcMar>
          </w:tcPr>
          <w:p w:rsidR="00A25F89" w:rsidRDefault="00FE73AF" w:rsidP="00A25F89">
            <w:pPr>
              <w:pStyle w:val="ListParagraph"/>
              <w:numPr>
                <w:ilvl w:val="0"/>
                <w:numId w:val="47"/>
              </w:numPr>
              <w:rPr>
                <w:rFonts w:ascii="Segoe UI" w:hAnsi="Segoe UI" w:cs="Segoe UI"/>
                <w:sz w:val="20"/>
                <w:szCs w:val="20"/>
              </w:rPr>
            </w:pPr>
            <w:r>
              <w:rPr>
                <w:rFonts w:ascii="Segoe UI" w:hAnsi="Segoe UI" w:cs="Segoe UI"/>
                <w:sz w:val="20"/>
                <w:szCs w:val="20"/>
              </w:rPr>
              <w:t>Teachers to be responsible for implementation within their own classroom.</w:t>
            </w:r>
          </w:p>
          <w:p w:rsidR="00FE73AF" w:rsidRDefault="00FE73AF" w:rsidP="00A25F89">
            <w:pPr>
              <w:pStyle w:val="ListParagraph"/>
              <w:numPr>
                <w:ilvl w:val="0"/>
                <w:numId w:val="47"/>
              </w:numPr>
              <w:rPr>
                <w:rFonts w:ascii="Segoe UI" w:hAnsi="Segoe UI" w:cs="Segoe UI"/>
                <w:sz w:val="20"/>
                <w:szCs w:val="20"/>
              </w:rPr>
            </w:pPr>
            <w:r>
              <w:rPr>
                <w:rFonts w:ascii="Segoe UI" w:hAnsi="Segoe UI" w:cs="Segoe UI"/>
                <w:sz w:val="20"/>
                <w:szCs w:val="20"/>
              </w:rPr>
              <w:t>Pupil Progress Meetings</w:t>
            </w:r>
          </w:p>
          <w:p w:rsidR="00FE73AF" w:rsidRDefault="00FE73AF" w:rsidP="00A25F89">
            <w:pPr>
              <w:pStyle w:val="ListParagraph"/>
              <w:numPr>
                <w:ilvl w:val="0"/>
                <w:numId w:val="47"/>
              </w:numPr>
              <w:rPr>
                <w:rFonts w:ascii="Segoe UI" w:hAnsi="Segoe UI" w:cs="Segoe UI"/>
                <w:sz w:val="20"/>
                <w:szCs w:val="20"/>
              </w:rPr>
            </w:pPr>
            <w:r>
              <w:rPr>
                <w:rFonts w:ascii="Segoe UI" w:hAnsi="Segoe UI" w:cs="Segoe UI"/>
                <w:sz w:val="20"/>
                <w:szCs w:val="20"/>
              </w:rPr>
              <w:t>Half termly data drops</w:t>
            </w:r>
          </w:p>
          <w:p w:rsidR="00FE73AF" w:rsidRPr="00A25F89" w:rsidRDefault="00FE73AF" w:rsidP="00A25F89">
            <w:pPr>
              <w:pStyle w:val="ListParagraph"/>
              <w:numPr>
                <w:ilvl w:val="0"/>
                <w:numId w:val="47"/>
              </w:numPr>
              <w:rPr>
                <w:rFonts w:ascii="Segoe UI" w:hAnsi="Segoe UI" w:cs="Segoe UI"/>
                <w:sz w:val="20"/>
                <w:szCs w:val="20"/>
              </w:rPr>
            </w:pPr>
            <w:r>
              <w:rPr>
                <w:rFonts w:ascii="Segoe UI" w:hAnsi="Segoe UI" w:cs="Segoe UI"/>
                <w:sz w:val="20"/>
                <w:szCs w:val="20"/>
              </w:rPr>
              <w:t>Pupil Conferencing</w:t>
            </w:r>
          </w:p>
        </w:tc>
        <w:tc>
          <w:tcPr>
            <w:tcW w:w="1134" w:type="dxa"/>
            <w:shd w:val="clear" w:color="auto" w:fill="FFFFFF" w:themeFill="background1"/>
          </w:tcPr>
          <w:p w:rsidR="00A25F89" w:rsidRDefault="00FE73AF" w:rsidP="001A238A">
            <w:pPr>
              <w:rPr>
                <w:rFonts w:ascii="Segoe UI" w:hAnsi="Segoe UI" w:cs="Segoe UI"/>
                <w:sz w:val="20"/>
                <w:szCs w:val="20"/>
              </w:rPr>
            </w:pPr>
            <w:r>
              <w:rPr>
                <w:rFonts w:ascii="Segoe UI" w:hAnsi="Segoe UI" w:cs="Segoe UI"/>
                <w:sz w:val="20"/>
                <w:szCs w:val="20"/>
              </w:rPr>
              <w:t xml:space="preserve">EB/SLT </w:t>
            </w:r>
          </w:p>
          <w:p w:rsidR="00FE73AF" w:rsidRDefault="00FE73AF" w:rsidP="001A238A">
            <w:pPr>
              <w:rPr>
                <w:rFonts w:ascii="Segoe UI" w:hAnsi="Segoe UI" w:cs="Segoe UI"/>
                <w:sz w:val="20"/>
                <w:szCs w:val="20"/>
              </w:rPr>
            </w:pPr>
          </w:p>
          <w:p w:rsidR="00FE73AF" w:rsidRDefault="00FE73AF" w:rsidP="001A238A">
            <w:pPr>
              <w:rPr>
                <w:rFonts w:ascii="Segoe UI" w:hAnsi="Segoe UI" w:cs="Segoe UI"/>
                <w:sz w:val="20"/>
                <w:szCs w:val="20"/>
              </w:rPr>
            </w:pPr>
            <w:r>
              <w:rPr>
                <w:rFonts w:ascii="Segoe UI" w:hAnsi="Segoe UI" w:cs="Segoe UI"/>
                <w:sz w:val="20"/>
                <w:szCs w:val="20"/>
              </w:rPr>
              <w:t>Class teachers</w:t>
            </w:r>
          </w:p>
        </w:tc>
        <w:tc>
          <w:tcPr>
            <w:tcW w:w="1701" w:type="dxa"/>
            <w:shd w:val="clear" w:color="auto" w:fill="auto"/>
          </w:tcPr>
          <w:p w:rsidR="00A25F89" w:rsidRDefault="00FE73AF" w:rsidP="001A238A">
            <w:pPr>
              <w:rPr>
                <w:rFonts w:ascii="Segoe UI" w:hAnsi="Segoe UI" w:cs="Segoe UI"/>
                <w:sz w:val="20"/>
                <w:szCs w:val="20"/>
              </w:rPr>
            </w:pPr>
            <w:r>
              <w:rPr>
                <w:rFonts w:ascii="Segoe UI" w:hAnsi="Segoe UI" w:cs="Segoe UI"/>
                <w:sz w:val="20"/>
                <w:szCs w:val="20"/>
              </w:rPr>
              <w:t>Half termly</w:t>
            </w:r>
          </w:p>
        </w:tc>
      </w:tr>
      <w:tr w:rsidR="001A238A" w:rsidRPr="00062C27" w:rsidTr="00D80DDE">
        <w:trPr>
          <w:trHeight w:val="20"/>
        </w:trPr>
        <w:tc>
          <w:tcPr>
            <w:tcW w:w="13887" w:type="dxa"/>
            <w:gridSpan w:val="7"/>
            <w:shd w:val="clear" w:color="auto" w:fill="C6D9F1" w:themeFill="text2" w:themeFillTint="33"/>
            <w:tcMar>
              <w:top w:w="57" w:type="dxa"/>
              <w:bottom w:w="57" w:type="dxa"/>
            </w:tcMar>
          </w:tcPr>
          <w:p w:rsidR="001A238A" w:rsidRPr="00062C27" w:rsidRDefault="001A238A" w:rsidP="001A238A">
            <w:pPr>
              <w:pStyle w:val="ListParagraph"/>
              <w:numPr>
                <w:ilvl w:val="0"/>
                <w:numId w:val="27"/>
              </w:numPr>
              <w:ind w:left="426" w:hanging="142"/>
              <w:contextualSpacing w:val="0"/>
              <w:rPr>
                <w:rFonts w:ascii="Segoe UI" w:hAnsi="Segoe UI" w:cs="Segoe UI"/>
                <w:b/>
                <w:sz w:val="20"/>
                <w:szCs w:val="20"/>
              </w:rPr>
            </w:pPr>
            <w:r w:rsidRPr="00062C27">
              <w:rPr>
                <w:rFonts w:ascii="Segoe UI" w:hAnsi="Segoe UI" w:cs="Segoe UI"/>
                <w:b/>
                <w:sz w:val="20"/>
                <w:szCs w:val="20"/>
              </w:rPr>
              <w:t>Other approaches</w:t>
            </w:r>
          </w:p>
        </w:tc>
      </w:tr>
      <w:tr w:rsidR="001A238A" w:rsidRPr="00062C27" w:rsidTr="005960D1">
        <w:trPr>
          <w:trHeight w:val="20"/>
        </w:trPr>
        <w:tc>
          <w:tcPr>
            <w:tcW w:w="1696" w:type="dxa"/>
            <w:tcMar>
              <w:top w:w="57" w:type="dxa"/>
              <w:bottom w:w="57" w:type="dxa"/>
            </w:tcMar>
          </w:tcPr>
          <w:p w:rsidR="001A238A" w:rsidRPr="00062C27" w:rsidRDefault="001A238A" w:rsidP="001A238A">
            <w:pPr>
              <w:rPr>
                <w:rFonts w:ascii="Segoe UI" w:hAnsi="Segoe UI" w:cs="Segoe UI"/>
                <w:b/>
                <w:sz w:val="20"/>
                <w:szCs w:val="20"/>
              </w:rPr>
            </w:pPr>
            <w:r w:rsidRPr="00062C27">
              <w:rPr>
                <w:rFonts w:ascii="Segoe UI" w:hAnsi="Segoe UI" w:cs="Segoe UI"/>
                <w:b/>
                <w:sz w:val="20"/>
                <w:szCs w:val="20"/>
              </w:rPr>
              <w:t>Desired outcome</w:t>
            </w:r>
          </w:p>
        </w:tc>
        <w:tc>
          <w:tcPr>
            <w:tcW w:w="2410" w:type="dxa"/>
            <w:gridSpan w:val="2"/>
            <w:tcMar>
              <w:top w:w="57" w:type="dxa"/>
              <w:bottom w:w="57" w:type="dxa"/>
            </w:tcMar>
          </w:tcPr>
          <w:p w:rsidR="001A238A" w:rsidRPr="00062C27" w:rsidRDefault="001A238A" w:rsidP="001A238A">
            <w:pPr>
              <w:rPr>
                <w:rFonts w:ascii="Segoe UI" w:hAnsi="Segoe UI" w:cs="Segoe UI"/>
                <w:b/>
                <w:sz w:val="20"/>
                <w:szCs w:val="20"/>
              </w:rPr>
            </w:pPr>
            <w:r w:rsidRPr="00062C27">
              <w:rPr>
                <w:rFonts w:ascii="Segoe UI" w:hAnsi="Segoe UI" w:cs="Segoe UI"/>
                <w:b/>
                <w:sz w:val="20"/>
                <w:szCs w:val="20"/>
              </w:rPr>
              <w:t>Chosen action/approach</w:t>
            </w:r>
          </w:p>
        </w:tc>
        <w:tc>
          <w:tcPr>
            <w:tcW w:w="2977" w:type="dxa"/>
            <w:tcMar>
              <w:top w:w="57" w:type="dxa"/>
              <w:bottom w:w="57" w:type="dxa"/>
            </w:tcMar>
          </w:tcPr>
          <w:p w:rsidR="001A238A" w:rsidRPr="00062C27" w:rsidRDefault="001A238A" w:rsidP="001A238A">
            <w:pPr>
              <w:rPr>
                <w:rFonts w:ascii="Segoe UI" w:hAnsi="Segoe UI" w:cs="Segoe UI"/>
                <w:b/>
                <w:sz w:val="20"/>
                <w:szCs w:val="20"/>
              </w:rPr>
            </w:pPr>
            <w:r w:rsidRPr="00062C27">
              <w:rPr>
                <w:rFonts w:ascii="Segoe UI" w:hAnsi="Segoe UI" w:cs="Segoe UI"/>
                <w:b/>
                <w:sz w:val="20"/>
                <w:szCs w:val="20"/>
              </w:rPr>
              <w:t>What is the evidence and rationale for this choice?</w:t>
            </w:r>
          </w:p>
        </w:tc>
        <w:tc>
          <w:tcPr>
            <w:tcW w:w="3969" w:type="dxa"/>
            <w:tcMar>
              <w:top w:w="57" w:type="dxa"/>
              <w:bottom w:w="57" w:type="dxa"/>
            </w:tcMar>
          </w:tcPr>
          <w:p w:rsidR="001A238A" w:rsidRPr="00062C27" w:rsidRDefault="001A238A" w:rsidP="001A238A">
            <w:pPr>
              <w:rPr>
                <w:rFonts w:ascii="Segoe UI" w:hAnsi="Segoe UI" w:cs="Segoe UI"/>
                <w:b/>
                <w:sz w:val="20"/>
                <w:szCs w:val="20"/>
              </w:rPr>
            </w:pPr>
            <w:r w:rsidRPr="00062C27">
              <w:rPr>
                <w:rFonts w:ascii="Segoe UI" w:hAnsi="Segoe UI" w:cs="Segoe UI"/>
                <w:b/>
                <w:sz w:val="20"/>
                <w:szCs w:val="20"/>
              </w:rPr>
              <w:t>How will you ensure it is implemented well?</w:t>
            </w:r>
          </w:p>
        </w:tc>
        <w:tc>
          <w:tcPr>
            <w:tcW w:w="1134" w:type="dxa"/>
          </w:tcPr>
          <w:p w:rsidR="001A238A" w:rsidRPr="00062C27" w:rsidRDefault="001A238A" w:rsidP="001A238A">
            <w:pPr>
              <w:rPr>
                <w:rFonts w:ascii="Segoe UI" w:hAnsi="Segoe UI" w:cs="Segoe UI"/>
                <w:b/>
                <w:sz w:val="20"/>
                <w:szCs w:val="20"/>
              </w:rPr>
            </w:pPr>
            <w:r w:rsidRPr="00062C27">
              <w:rPr>
                <w:rFonts w:ascii="Segoe UI" w:hAnsi="Segoe UI" w:cs="Segoe UI"/>
                <w:b/>
                <w:sz w:val="20"/>
                <w:szCs w:val="20"/>
              </w:rPr>
              <w:t>Staff lead</w:t>
            </w:r>
          </w:p>
        </w:tc>
        <w:tc>
          <w:tcPr>
            <w:tcW w:w="1701" w:type="dxa"/>
          </w:tcPr>
          <w:p w:rsidR="001A238A" w:rsidRPr="00D80DDE" w:rsidRDefault="001A238A" w:rsidP="001A238A">
            <w:pPr>
              <w:rPr>
                <w:rFonts w:ascii="Segoe UI" w:hAnsi="Segoe UI" w:cs="Segoe UI"/>
                <w:b/>
                <w:sz w:val="16"/>
                <w:szCs w:val="20"/>
              </w:rPr>
            </w:pPr>
            <w:r w:rsidRPr="00D80DDE">
              <w:rPr>
                <w:rFonts w:ascii="Segoe UI" w:hAnsi="Segoe UI" w:cs="Segoe UI"/>
                <w:b/>
                <w:sz w:val="16"/>
                <w:szCs w:val="20"/>
              </w:rPr>
              <w:t>When will you review implementation?</w:t>
            </w:r>
          </w:p>
        </w:tc>
      </w:tr>
      <w:tr w:rsidR="001A238A" w:rsidRPr="00062C27" w:rsidTr="005960D1">
        <w:trPr>
          <w:trHeight w:val="20"/>
        </w:trPr>
        <w:tc>
          <w:tcPr>
            <w:tcW w:w="1696" w:type="dxa"/>
            <w:tcMar>
              <w:top w:w="57" w:type="dxa"/>
              <w:bottom w:w="57" w:type="dxa"/>
            </w:tcMar>
          </w:tcPr>
          <w:p w:rsidR="001A238A" w:rsidRPr="00062C27" w:rsidRDefault="00D80DDE" w:rsidP="00D80DDE">
            <w:pPr>
              <w:rPr>
                <w:rFonts w:ascii="Segoe UI" w:hAnsi="Segoe UI" w:cs="Segoe UI"/>
                <w:sz w:val="20"/>
                <w:szCs w:val="20"/>
              </w:rPr>
            </w:pPr>
            <w:r>
              <w:rPr>
                <w:rFonts w:ascii="Segoe UI" w:hAnsi="Segoe UI" w:cs="Segoe UI"/>
                <w:sz w:val="20"/>
                <w:szCs w:val="20"/>
              </w:rPr>
              <w:t>To develop home/school communication and support</w:t>
            </w:r>
          </w:p>
        </w:tc>
        <w:tc>
          <w:tcPr>
            <w:tcW w:w="2410" w:type="dxa"/>
            <w:gridSpan w:val="2"/>
            <w:tcMar>
              <w:top w:w="57" w:type="dxa"/>
              <w:bottom w:w="57" w:type="dxa"/>
            </w:tcMar>
          </w:tcPr>
          <w:p w:rsidR="00D80DDE" w:rsidRDefault="00D80DDE" w:rsidP="00D80DDE">
            <w:pPr>
              <w:pStyle w:val="ListParagraph"/>
              <w:numPr>
                <w:ilvl w:val="0"/>
                <w:numId w:val="44"/>
              </w:numPr>
              <w:rPr>
                <w:rFonts w:ascii="Segoe UI" w:hAnsi="Segoe UI" w:cs="Segoe UI"/>
                <w:sz w:val="20"/>
                <w:szCs w:val="20"/>
              </w:rPr>
            </w:pPr>
            <w:r w:rsidRPr="00D80DDE">
              <w:rPr>
                <w:rFonts w:ascii="Segoe UI" w:hAnsi="Segoe UI" w:cs="Segoe UI"/>
                <w:sz w:val="20"/>
                <w:szCs w:val="20"/>
              </w:rPr>
              <w:t>Parental Voice group</w:t>
            </w:r>
          </w:p>
          <w:p w:rsidR="00D80DDE" w:rsidRDefault="00D80DDE" w:rsidP="00D80DDE">
            <w:pPr>
              <w:pStyle w:val="ListParagraph"/>
              <w:numPr>
                <w:ilvl w:val="0"/>
                <w:numId w:val="44"/>
              </w:numPr>
              <w:rPr>
                <w:rFonts w:ascii="Segoe UI" w:hAnsi="Segoe UI" w:cs="Segoe UI"/>
                <w:sz w:val="20"/>
                <w:szCs w:val="20"/>
              </w:rPr>
            </w:pPr>
            <w:r>
              <w:rPr>
                <w:rFonts w:ascii="Segoe UI" w:hAnsi="Segoe UI" w:cs="Segoe UI"/>
                <w:sz w:val="20"/>
                <w:szCs w:val="20"/>
              </w:rPr>
              <w:t>Parent Workshops</w:t>
            </w:r>
          </w:p>
          <w:p w:rsidR="00D80DDE" w:rsidRDefault="00D80DDE" w:rsidP="00D80DDE">
            <w:pPr>
              <w:pStyle w:val="ListParagraph"/>
              <w:numPr>
                <w:ilvl w:val="0"/>
                <w:numId w:val="44"/>
              </w:numPr>
              <w:rPr>
                <w:rFonts w:ascii="Segoe UI" w:hAnsi="Segoe UI" w:cs="Segoe UI"/>
                <w:sz w:val="20"/>
                <w:szCs w:val="20"/>
              </w:rPr>
            </w:pPr>
            <w:r>
              <w:rPr>
                <w:rFonts w:ascii="Segoe UI" w:hAnsi="Segoe UI" w:cs="Segoe UI"/>
                <w:sz w:val="20"/>
                <w:szCs w:val="20"/>
              </w:rPr>
              <w:t>Enrichment events</w:t>
            </w:r>
          </w:p>
          <w:p w:rsidR="00DA2AF1" w:rsidRDefault="00DA2AF1" w:rsidP="00D80DDE">
            <w:pPr>
              <w:pStyle w:val="ListParagraph"/>
              <w:numPr>
                <w:ilvl w:val="0"/>
                <w:numId w:val="44"/>
              </w:numPr>
              <w:rPr>
                <w:rFonts w:ascii="Segoe UI" w:hAnsi="Segoe UI" w:cs="Segoe UI"/>
                <w:sz w:val="20"/>
                <w:szCs w:val="20"/>
              </w:rPr>
            </w:pPr>
            <w:r>
              <w:rPr>
                <w:rFonts w:ascii="Segoe UI" w:hAnsi="Segoe UI" w:cs="Segoe UI"/>
                <w:sz w:val="20"/>
                <w:szCs w:val="20"/>
              </w:rPr>
              <w:t>Class Dojo</w:t>
            </w:r>
          </w:p>
          <w:p w:rsidR="004C51C9" w:rsidRDefault="004C51C9" w:rsidP="00D80DDE">
            <w:pPr>
              <w:pStyle w:val="ListParagraph"/>
              <w:numPr>
                <w:ilvl w:val="0"/>
                <w:numId w:val="44"/>
              </w:numPr>
              <w:rPr>
                <w:rFonts w:ascii="Segoe UI" w:hAnsi="Segoe UI" w:cs="Segoe UI"/>
                <w:sz w:val="20"/>
                <w:szCs w:val="20"/>
              </w:rPr>
            </w:pPr>
            <w:r>
              <w:rPr>
                <w:rFonts w:ascii="Segoe UI" w:hAnsi="Segoe UI" w:cs="Segoe UI"/>
                <w:sz w:val="20"/>
                <w:szCs w:val="20"/>
              </w:rPr>
              <w:t>Class Assemblies</w:t>
            </w:r>
          </w:p>
          <w:p w:rsidR="004C51C9" w:rsidRPr="00D80DDE" w:rsidRDefault="004C51C9" w:rsidP="00D80DDE">
            <w:pPr>
              <w:pStyle w:val="ListParagraph"/>
              <w:numPr>
                <w:ilvl w:val="0"/>
                <w:numId w:val="44"/>
              </w:numPr>
              <w:rPr>
                <w:rFonts w:ascii="Segoe UI" w:hAnsi="Segoe UI" w:cs="Segoe UI"/>
                <w:sz w:val="20"/>
                <w:szCs w:val="20"/>
              </w:rPr>
            </w:pPr>
            <w:r>
              <w:rPr>
                <w:rFonts w:ascii="Segoe UI" w:hAnsi="Segoe UI" w:cs="Segoe UI"/>
                <w:sz w:val="20"/>
                <w:szCs w:val="20"/>
              </w:rPr>
              <w:t>Whole School events</w:t>
            </w:r>
          </w:p>
        </w:tc>
        <w:tc>
          <w:tcPr>
            <w:tcW w:w="2977" w:type="dxa"/>
            <w:tcMar>
              <w:top w:w="57" w:type="dxa"/>
              <w:bottom w:w="57" w:type="dxa"/>
            </w:tcMar>
          </w:tcPr>
          <w:p w:rsidR="001A238A" w:rsidRPr="00062C27" w:rsidRDefault="00DA2AF1" w:rsidP="001A238A">
            <w:pPr>
              <w:rPr>
                <w:rFonts w:ascii="Segoe UI" w:hAnsi="Segoe UI" w:cs="Segoe UI"/>
                <w:sz w:val="20"/>
                <w:szCs w:val="20"/>
              </w:rPr>
            </w:pPr>
            <w:r w:rsidRPr="00DF63B4">
              <w:rPr>
                <w:rFonts w:ascii="Segoe UI" w:hAnsi="Segoe UI" w:cs="Segoe UI"/>
                <w:sz w:val="18"/>
                <w:szCs w:val="20"/>
              </w:rPr>
              <w:t xml:space="preserve">As the new </w:t>
            </w:r>
            <w:proofErr w:type="spellStart"/>
            <w:r w:rsidRPr="00DF63B4">
              <w:rPr>
                <w:rFonts w:ascii="Segoe UI" w:hAnsi="Segoe UI" w:cs="Segoe UI"/>
                <w:sz w:val="18"/>
                <w:szCs w:val="20"/>
              </w:rPr>
              <w:t>headteacher</w:t>
            </w:r>
            <w:proofErr w:type="spellEnd"/>
            <w:r w:rsidRPr="00DF63B4">
              <w:rPr>
                <w:rFonts w:ascii="Segoe UI" w:hAnsi="Segoe UI" w:cs="Segoe UI"/>
                <w:sz w:val="18"/>
                <w:szCs w:val="20"/>
              </w:rPr>
              <w:t>, I want to find out what the key stakeholder think about the school and support their engagement with what is going on in school.  Through this, we will look at where parents can support their children at home.  Enrichment will engage the parent body in the children’s learning.</w:t>
            </w:r>
          </w:p>
        </w:tc>
        <w:tc>
          <w:tcPr>
            <w:tcW w:w="3969" w:type="dxa"/>
            <w:tcMar>
              <w:top w:w="57" w:type="dxa"/>
              <w:bottom w:w="57" w:type="dxa"/>
            </w:tcMar>
          </w:tcPr>
          <w:p w:rsidR="001A238A" w:rsidRPr="00DA2AF1" w:rsidRDefault="00DA2AF1" w:rsidP="00DA2AF1">
            <w:pPr>
              <w:pStyle w:val="ListParagraph"/>
              <w:numPr>
                <w:ilvl w:val="0"/>
                <w:numId w:val="45"/>
              </w:numPr>
              <w:rPr>
                <w:rFonts w:ascii="Segoe UI" w:hAnsi="Segoe UI" w:cs="Segoe UI"/>
                <w:sz w:val="20"/>
                <w:szCs w:val="20"/>
              </w:rPr>
            </w:pPr>
            <w:r w:rsidRPr="00DA2AF1">
              <w:rPr>
                <w:rFonts w:ascii="Segoe UI" w:hAnsi="Segoe UI" w:cs="Segoe UI"/>
                <w:sz w:val="20"/>
                <w:szCs w:val="20"/>
              </w:rPr>
              <w:t>Regular meeting with parents.  Discussion to be shared with staff and governors.  Feedback to parents through newsletters.</w:t>
            </w:r>
          </w:p>
          <w:p w:rsidR="00DA2AF1" w:rsidRPr="00DA2AF1" w:rsidRDefault="00DA2AF1" w:rsidP="00DA2AF1">
            <w:pPr>
              <w:pStyle w:val="ListParagraph"/>
              <w:numPr>
                <w:ilvl w:val="0"/>
                <w:numId w:val="45"/>
              </w:numPr>
              <w:rPr>
                <w:rFonts w:ascii="Segoe UI" w:hAnsi="Segoe UI" w:cs="Segoe UI"/>
                <w:sz w:val="20"/>
                <w:szCs w:val="20"/>
              </w:rPr>
            </w:pPr>
            <w:r w:rsidRPr="00DA2AF1">
              <w:rPr>
                <w:rFonts w:ascii="Segoe UI" w:hAnsi="Segoe UI" w:cs="Segoe UI"/>
                <w:sz w:val="20"/>
                <w:szCs w:val="20"/>
              </w:rPr>
              <w:t>Key parents to be invited personally to workshops and enrichment events.</w:t>
            </w:r>
          </w:p>
          <w:p w:rsidR="00DA2AF1" w:rsidRPr="00DA2AF1" w:rsidRDefault="00DA2AF1" w:rsidP="00DA2AF1">
            <w:pPr>
              <w:pStyle w:val="ListParagraph"/>
              <w:numPr>
                <w:ilvl w:val="0"/>
                <w:numId w:val="45"/>
              </w:numPr>
              <w:rPr>
                <w:rFonts w:ascii="Segoe UI" w:hAnsi="Segoe UI" w:cs="Segoe UI"/>
                <w:sz w:val="20"/>
                <w:szCs w:val="20"/>
              </w:rPr>
            </w:pPr>
            <w:r w:rsidRPr="00DA2AF1">
              <w:rPr>
                <w:rFonts w:ascii="Segoe UI" w:hAnsi="Segoe UI" w:cs="Segoe UI"/>
                <w:sz w:val="20"/>
                <w:szCs w:val="20"/>
              </w:rPr>
              <w:t>Ensure quality of enrichment events inspires both children and parents to be invested in school life.</w:t>
            </w:r>
          </w:p>
          <w:p w:rsidR="00DA2AF1" w:rsidRPr="00DA2AF1" w:rsidRDefault="00DA2AF1" w:rsidP="00DA2AF1">
            <w:pPr>
              <w:pStyle w:val="ListParagraph"/>
              <w:numPr>
                <w:ilvl w:val="0"/>
                <w:numId w:val="45"/>
              </w:numPr>
              <w:rPr>
                <w:rFonts w:ascii="Segoe UI" w:hAnsi="Segoe UI" w:cs="Segoe UI"/>
                <w:sz w:val="20"/>
                <w:szCs w:val="20"/>
              </w:rPr>
            </w:pPr>
            <w:proofErr w:type="spellStart"/>
            <w:r w:rsidRPr="00DA2AF1">
              <w:rPr>
                <w:rFonts w:ascii="Segoe UI" w:hAnsi="Segoe UI" w:cs="Segoe UI"/>
                <w:sz w:val="20"/>
                <w:szCs w:val="20"/>
              </w:rPr>
              <w:t>ClassDojo</w:t>
            </w:r>
            <w:proofErr w:type="spellEnd"/>
            <w:r w:rsidRPr="00DA2AF1">
              <w:rPr>
                <w:rFonts w:ascii="Segoe UI" w:hAnsi="Segoe UI" w:cs="Segoe UI"/>
                <w:sz w:val="20"/>
                <w:szCs w:val="20"/>
              </w:rPr>
              <w:t xml:space="preserve"> to be regularly monitored to ensure class story used effectively.</w:t>
            </w:r>
          </w:p>
        </w:tc>
        <w:tc>
          <w:tcPr>
            <w:tcW w:w="1134" w:type="dxa"/>
          </w:tcPr>
          <w:p w:rsidR="001A238A" w:rsidRPr="00062C27" w:rsidRDefault="00DA2AF1" w:rsidP="001A238A">
            <w:pPr>
              <w:rPr>
                <w:rFonts w:ascii="Segoe UI" w:hAnsi="Segoe UI" w:cs="Segoe UI"/>
                <w:sz w:val="20"/>
                <w:szCs w:val="20"/>
              </w:rPr>
            </w:pPr>
            <w:r>
              <w:rPr>
                <w:rFonts w:ascii="Segoe UI" w:hAnsi="Segoe UI" w:cs="Segoe UI"/>
                <w:sz w:val="20"/>
                <w:szCs w:val="20"/>
              </w:rPr>
              <w:t>EB/SLT/All staff</w:t>
            </w:r>
          </w:p>
        </w:tc>
        <w:tc>
          <w:tcPr>
            <w:tcW w:w="1701" w:type="dxa"/>
            <w:shd w:val="clear" w:color="auto" w:fill="auto"/>
          </w:tcPr>
          <w:p w:rsidR="001A238A" w:rsidRPr="00062C27" w:rsidRDefault="00DA2AF1" w:rsidP="001A238A">
            <w:pPr>
              <w:rPr>
                <w:rFonts w:ascii="Segoe UI" w:hAnsi="Segoe UI" w:cs="Segoe UI"/>
                <w:sz w:val="20"/>
                <w:szCs w:val="20"/>
              </w:rPr>
            </w:pPr>
            <w:r>
              <w:rPr>
                <w:rFonts w:ascii="Segoe UI" w:hAnsi="Segoe UI" w:cs="Segoe UI"/>
                <w:sz w:val="20"/>
                <w:szCs w:val="20"/>
              </w:rPr>
              <w:t>Half termly</w:t>
            </w:r>
          </w:p>
        </w:tc>
      </w:tr>
    </w:tbl>
    <w:p w:rsidR="00B76DDC" w:rsidRPr="00B76DDC" w:rsidRDefault="00B76DDC" w:rsidP="000D4808">
      <w:bookmarkStart w:id="0" w:name="_GoBack"/>
      <w:bookmarkEnd w:id="0"/>
    </w:p>
    <w:sectPr w:rsidR="00B76DDC" w:rsidRPr="00B76DDC" w:rsidSect="001A238A">
      <w:footerReference w:type="default" r:id="rId9"/>
      <w:pgSz w:w="16838" w:h="11906" w:orient="landscape"/>
      <w:pgMar w:top="1440" w:right="1440" w:bottom="1440" w:left="1440" w:header="708" w:footer="708"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D0C" w:rsidRDefault="00BA4D0C" w:rsidP="00B90BBC">
      <w:pPr>
        <w:spacing w:after="0" w:line="240" w:lineRule="auto"/>
      </w:pPr>
      <w:r>
        <w:separator/>
      </w:r>
    </w:p>
  </w:endnote>
  <w:endnote w:type="continuationSeparator" w:id="0">
    <w:p w:rsidR="00BA4D0C" w:rsidRDefault="00BA4D0C" w:rsidP="00B90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T169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1453787205"/>
      <w:docPartObj>
        <w:docPartGallery w:val="Page Numbers (Bottom of Page)"/>
        <w:docPartUnique/>
      </w:docPartObj>
    </w:sdtPr>
    <w:sdtContent>
      <w:sdt>
        <w:sdtPr>
          <w:rPr>
            <w:sz w:val="16"/>
          </w:rPr>
          <w:id w:val="860082579"/>
          <w:docPartObj>
            <w:docPartGallery w:val="Page Numbers (Top of Page)"/>
            <w:docPartUnique/>
          </w:docPartObj>
        </w:sdtPr>
        <w:sdtContent>
          <w:p w:rsidR="001A238A" w:rsidRPr="00B90BBC" w:rsidRDefault="001A238A" w:rsidP="00B90BBC">
            <w:pPr>
              <w:pStyle w:val="Footer"/>
              <w:jc w:val="right"/>
              <w:rPr>
                <w:sz w:val="16"/>
              </w:rPr>
            </w:pPr>
            <w:r w:rsidRPr="00B90BBC">
              <w:rPr>
                <w:rFonts w:cs="TT169t00"/>
                <w:b/>
                <w:noProof/>
                <w:color w:val="244061" w:themeColor="accent1" w:themeShade="80"/>
                <w:sz w:val="48"/>
                <w:szCs w:val="48"/>
                <w:lang w:eastAsia="en-GB"/>
              </w:rPr>
              <w:drawing>
                <wp:anchor distT="0" distB="0" distL="114300" distR="114300" simplePos="0" relativeHeight="251658240" behindDoc="0" locked="0" layoutInCell="1" allowOverlap="1" wp14:anchorId="483CB1A1" wp14:editId="5B774BF9">
                  <wp:simplePos x="0" y="0"/>
                  <wp:positionH relativeFrom="column">
                    <wp:posOffset>8969317</wp:posOffset>
                  </wp:positionH>
                  <wp:positionV relativeFrom="paragraph">
                    <wp:posOffset>-186690</wp:posOffset>
                  </wp:positionV>
                  <wp:extent cx="332740" cy="505460"/>
                  <wp:effectExtent l="0" t="0" r="0" b="8890"/>
                  <wp:wrapNone/>
                  <wp:docPr id="1" name="Picture 1" descr="SouthDartmoorAcademy_RGB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DartmoorAcademy_RGB_Pri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274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rPr>
              <w:t xml:space="preserve">Pupil Premium Strategy Statement 2019-2020                                                                                                                                                                                                                                                                                          </w:t>
            </w:r>
            <w:r w:rsidRPr="00B90BBC">
              <w:rPr>
                <w:sz w:val="16"/>
              </w:rPr>
              <w:t xml:space="preserve">Page </w:t>
            </w:r>
            <w:r w:rsidRPr="00B90BBC">
              <w:rPr>
                <w:b/>
                <w:bCs/>
                <w:sz w:val="18"/>
                <w:szCs w:val="24"/>
              </w:rPr>
              <w:fldChar w:fldCharType="begin"/>
            </w:r>
            <w:r w:rsidRPr="00B90BBC">
              <w:rPr>
                <w:b/>
                <w:bCs/>
                <w:sz w:val="16"/>
              </w:rPr>
              <w:instrText xml:space="preserve"> PAGE </w:instrText>
            </w:r>
            <w:r w:rsidRPr="00B90BBC">
              <w:rPr>
                <w:b/>
                <w:bCs/>
                <w:sz w:val="18"/>
                <w:szCs w:val="24"/>
              </w:rPr>
              <w:fldChar w:fldCharType="separate"/>
            </w:r>
            <w:r w:rsidR="00DF63B4">
              <w:rPr>
                <w:b/>
                <w:bCs/>
                <w:noProof/>
                <w:sz w:val="16"/>
              </w:rPr>
              <w:t>6</w:t>
            </w:r>
            <w:r w:rsidRPr="00B90BBC">
              <w:rPr>
                <w:b/>
                <w:bCs/>
                <w:sz w:val="18"/>
                <w:szCs w:val="24"/>
              </w:rPr>
              <w:fldChar w:fldCharType="end"/>
            </w:r>
            <w:r w:rsidRPr="00B90BBC">
              <w:rPr>
                <w:sz w:val="16"/>
              </w:rPr>
              <w:t xml:space="preserve"> of </w:t>
            </w:r>
            <w:r w:rsidRPr="00B90BBC">
              <w:rPr>
                <w:b/>
                <w:bCs/>
                <w:sz w:val="18"/>
                <w:szCs w:val="24"/>
              </w:rPr>
              <w:fldChar w:fldCharType="begin"/>
            </w:r>
            <w:r w:rsidRPr="00B90BBC">
              <w:rPr>
                <w:b/>
                <w:bCs/>
                <w:sz w:val="16"/>
              </w:rPr>
              <w:instrText xml:space="preserve"> NUMPAGES  </w:instrText>
            </w:r>
            <w:r w:rsidRPr="00B90BBC">
              <w:rPr>
                <w:b/>
                <w:bCs/>
                <w:sz w:val="18"/>
                <w:szCs w:val="24"/>
              </w:rPr>
              <w:fldChar w:fldCharType="separate"/>
            </w:r>
            <w:r w:rsidR="00DF63B4">
              <w:rPr>
                <w:b/>
                <w:bCs/>
                <w:noProof/>
                <w:sz w:val="16"/>
              </w:rPr>
              <w:t>7</w:t>
            </w:r>
            <w:r w:rsidRPr="00B90BBC">
              <w:rPr>
                <w:b/>
                <w:bCs/>
                <w:sz w:val="18"/>
                <w:szCs w:val="24"/>
              </w:rPr>
              <w:fldChar w:fldCharType="end"/>
            </w:r>
            <w:r w:rsidRPr="00B90BBC">
              <w:rPr>
                <w:rFonts w:cs="TT169t00"/>
                <w:b/>
                <w:noProof/>
                <w:color w:val="244061" w:themeColor="accent1" w:themeShade="80"/>
                <w:sz w:val="48"/>
                <w:szCs w:val="48"/>
                <w:lang w:eastAsia="en-GB"/>
              </w:rPr>
              <w:t xml:space="preserve"> </w:t>
            </w:r>
          </w:p>
        </w:sdtContent>
      </w:sdt>
    </w:sdtContent>
  </w:sdt>
  <w:p w:rsidR="001A238A" w:rsidRDefault="001A23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D0C" w:rsidRDefault="00BA4D0C" w:rsidP="00B90BBC">
      <w:pPr>
        <w:spacing w:after="0" w:line="240" w:lineRule="auto"/>
      </w:pPr>
      <w:r>
        <w:separator/>
      </w:r>
    </w:p>
  </w:footnote>
  <w:footnote w:type="continuationSeparator" w:id="0">
    <w:p w:rsidR="00BA4D0C" w:rsidRDefault="00BA4D0C" w:rsidP="00B90B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4731"/>
    <w:multiLevelType w:val="hybridMultilevel"/>
    <w:tmpl w:val="C60AEC6C"/>
    <w:lvl w:ilvl="0" w:tplc="9C4E0C8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3E1094"/>
    <w:multiLevelType w:val="hybridMultilevel"/>
    <w:tmpl w:val="6C044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FA2DB8"/>
    <w:multiLevelType w:val="hybridMultilevel"/>
    <w:tmpl w:val="9FC6EF3A"/>
    <w:lvl w:ilvl="0" w:tplc="5F00E67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50651"/>
    <w:multiLevelType w:val="hybridMultilevel"/>
    <w:tmpl w:val="F8FEB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6C1933"/>
    <w:multiLevelType w:val="hybridMultilevel"/>
    <w:tmpl w:val="E53CC8BE"/>
    <w:lvl w:ilvl="0" w:tplc="4AD647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8A1805"/>
    <w:multiLevelType w:val="hybridMultilevel"/>
    <w:tmpl w:val="11985D68"/>
    <w:lvl w:ilvl="0" w:tplc="EAA0ACFE">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E13979"/>
    <w:multiLevelType w:val="hybridMultilevel"/>
    <w:tmpl w:val="8326E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DC4FFC"/>
    <w:multiLevelType w:val="hybridMultilevel"/>
    <w:tmpl w:val="9008ED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874233"/>
    <w:multiLevelType w:val="hybridMultilevel"/>
    <w:tmpl w:val="A732CE36"/>
    <w:lvl w:ilvl="0" w:tplc="9C4E0C8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6B002F"/>
    <w:multiLevelType w:val="hybridMultilevel"/>
    <w:tmpl w:val="69461684"/>
    <w:lvl w:ilvl="0" w:tplc="9C4E0C8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4D3B5A"/>
    <w:multiLevelType w:val="hybridMultilevel"/>
    <w:tmpl w:val="510CAF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D40D57"/>
    <w:multiLevelType w:val="hybridMultilevel"/>
    <w:tmpl w:val="AEBC0348"/>
    <w:lvl w:ilvl="0" w:tplc="F2AEBCF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2471ED"/>
    <w:multiLevelType w:val="hybridMultilevel"/>
    <w:tmpl w:val="C56C4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13E5734"/>
    <w:multiLevelType w:val="hybridMultilevel"/>
    <w:tmpl w:val="806AE5CA"/>
    <w:lvl w:ilvl="0" w:tplc="DFCEA2D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481A8A"/>
    <w:multiLevelType w:val="hybridMultilevel"/>
    <w:tmpl w:val="B71C212A"/>
    <w:lvl w:ilvl="0" w:tplc="DDCED57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5314E8"/>
    <w:multiLevelType w:val="hybridMultilevel"/>
    <w:tmpl w:val="C0C61ADC"/>
    <w:lvl w:ilvl="0" w:tplc="5AAAB896">
      <w:start w:val="5"/>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8C50F6A"/>
    <w:multiLevelType w:val="hybridMultilevel"/>
    <w:tmpl w:val="0A42C7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9163844"/>
    <w:multiLevelType w:val="hybridMultilevel"/>
    <w:tmpl w:val="BD227348"/>
    <w:lvl w:ilvl="0" w:tplc="B3FAF182">
      <w:start w:val="1"/>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92929AE"/>
    <w:multiLevelType w:val="hybridMultilevel"/>
    <w:tmpl w:val="52F02B38"/>
    <w:lvl w:ilvl="0" w:tplc="9C4E0C8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95B0CBF"/>
    <w:multiLevelType w:val="hybridMultilevel"/>
    <w:tmpl w:val="B6AC91B8"/>
    <w:lvl w:ilvl="0" w:tplc="9032412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15:restartNumberingAfterBreak="0">
    <w:nsid w:val="3CB34FF6"/>
    <w:multiLevelType w:val="hybridMultilevel"/>
    <w:tmpl w:val="517432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D2619F9"/>
    <w:multiLevelType w:val="hybridMultilevel"/>
    <w:tmpl w:val="58567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F0310CA"/>
    <w:multiLevelType w:val="hybridMultilevel"/>
    <w:tmpl w:val="3E98D02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45F3FDE"/>
    <w:multiLevelType w:val="hybridMultilevel"/>
    <w:tmpl w:val="D00E1E9C"/>
    <w:lvl w:ilvl="0" w:tplc="E5627130">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E25D67"/>
    <w:multiLevelType w:val="hybridMultilevel"/>
    <w:tmpl w:val="22905180"/>
    <w:lvl w:ilvl="0" w:tplc="9C4E0C8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6DE7EFC"/>
    <w:multiLevelType w:val="hybridMultilevel"/>
    <w:tmpl w:val="22E2A33C"/>
    <w:lvl w:ilvl="0" w:tplc="CD224DD4">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2625BD"/>
    <w:multiLevelType w:val="hybridMultilevel"/>
    <w:tmpl w:val="5FCECF3A"/>
    <w:lvl w:ilvl="0" w:tplc="535A2D4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C56D22"/>
    <w:multiLevelType w:val="hybridMultilevel"/>
    <w:tmpl w:val="2286B118"/>
    <w:lvl w:ilvl="0" w:tplc="9C4E0C8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E276CFD"/>
    <w:multiLevelType w:val="hybridMultilevel"/>
    <w:tmpl w:val="C6424C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0023509"/>
    <w:multiLevelType w:val="hybridMultilevel"/>
    <w:tmpl w:val="BEE25F36"/>
    <w:lvl w:ilvl="0" w:tplc="0BA2B0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6F4E1A"/>
    <w:multiLevelType w:val="hybridMultilevel"/>
    <w:tmpl w:val="05D06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DA52DF"/>
    <w:multiLevelType w:val="hybridMultilevel"/>
    <w:tmpl w:val="0F7A018C"/>
    <w:lvl w:ilvl="0" w:tplc="1D0A5AE8">
      <w:start w:val="1"/>
      <w:numFmt w:val="bullet"/>
      <w:lvlText w:val="-"/>
      <w:lvlJc w:val="left"/>
      <w:pPr>
        <w:ind w:left="405" w:hanging="360"/>
      </w:pPr>
      <w:rPr>
        <w:rFonts w:ascii="Calibri" w:eastAsia="Times New Roman" w:hAnsi="Calibri" w:cs="Segoe UI" w:hint="default"/>
        <w:sz w:val="22"/>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5" w15:restartNumberingAfterBreak="0">
    <w:nsid w:val="5ECB5A25"/>
    <w:multiLevelType w:val="hybridMultilevel"/>
    <w:tmpl w:val="1F92A3D2"/>
    <w:lvl w:ilvl="0" w:tplc="723E3F62">
      <w:start w:val="1"/>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177C1C"/>
    <w:multiLevelType w:val="hybridMultilevel"/>
    <w:tmpl w:val="001ED920"/>
    <w:lvl w:ilvl="0" w:tplc="9C4E0C8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3613F47"/>
    <w:multiLevelType w:val="hybridMultilevel"/>
    <w:tmpl w:val="84C630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4014BA2"/>
    <w:multiLevelType w:val="hybridMultilevel"/>
    <w:tmpl w:val="A2D8D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BAE443E"/>
    <w:multiLevelType w:val="hybridMultilevel"/>
    <w:tmpl w:val="4FEED438"/>
    <w:lvl w:ilvl="0" w:tplc="D89C643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B35793"/>
    <w:multiLevelType w:val="hybridMultilevel"/>
    <w:tmpl w:val="EA5C6D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EF03FC1"/>
    <w:multiLevelType w:val="hybridMultilevel"/>
    <w:tmpl w:val="6BA286A0"/>
    <w:lvl w:ilvl="0" w:tplc="7994BCD2">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9741CB"/>
    <w:multiLevelType w:val="hybridMultilevel"/>
    <w:tmpl w:val="89703662"/>
    <w:lvl w:ilvl="0" w:tplc="9C4E0C8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8B0530E"/>
    <w:multiLevelType w:val="hybridMultilevel"/>
    <w:tmpl w:val="51B2A85C"/>
    <w:lvl w:ilvl="0" w:tplc="E13C5E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915B80"/>
    <w:multiLevelType w:val="hybridMultilevel"/>
    <w:tmpl w:val="B1C8E110"/>
    <w:lvl w:ilvl="0" w:tplc="39E0C2B8">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F032E3"/>
    <w:multiLevelType w:val="hybridMultilevel"/>
    <w:tmpl w:val="A20E6756"/>
    <w:lvl w:ilvl="0" w:tplc="227EA32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0B43A2"/>
    <w:multiLevelType w:val="hybridMultilevel"/>
    <w:tmpl w:val="C5526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8"/>
  </w:num>
  <w:num w:numId="4">
    <w:abstractNumId w:val="31"/>
  </w:num>
  <w:num w:numId="5">
    <w:abstractNumId w:val="44"/>
  </w:num>
  <w:num w:numId="6">
    <w:abstractNumId w:val="24"/>
  </w:num>
  <w:num w:numId="7">
    <w:abstractNumId w:val="18"/>
  </w:num>
  <w:num w:numId="8">
    <w:abstractNumId w:val="7"/>
  </w:num>
  <w:num w:numId="9">
    <w:abstractNumId w:val="12"/>
  </w:num>
  <w:num w:numId="10">
    <w:abstractNumId w:val="28"/>
  </w:num>
  <w:num w:numId="11">
    <w:abstractNumId w:val="27"/>
  </w:num>
  <w:num w:numId="12">
    <w:abstractNumId w:val="15"/>
  </w:num>
  <w:num w:numId="13">
    <w:abstractNumId w:val="2"/>
  </w:num>
  <w:num w:numId="14">
    <w:abstractNumId w:val="4"/>
  </w:num>
  <w:num w:numId="15">
    <w:abstractNumId w:val="25"/>
  </w:num>
  <w:num w:numId="16">
    <w:abstractNumId w:val="40"/>
  </w:num>
  <w:num w:numId="17">
    <w:abstractNumId w:val="34"/>
  </w:num>
  <w:num w:numId="18">
    <w:abstractNumId w:val="35"/>
  </w:num>
  <w:num w:numId="19">
    <w:abstractNumId w:val="46"/>
  </w:num>
  <w:num w:numId="20">
    <w:abstractNumId w:val="14"/>
  </w:num>
  <w:num w:numId="21">
    <w:abstractNumId w:val="20"/>
  </w:num>
  <w:num w:numId="22">
    <w:abstractNumId w:val="45"/>
  </w:num>
  <w:num w:numId="23">
    <w:abstractNumId w:val="16"/>
  </w:num>
  <w:num w:numId="24">
    <w:abstractNumId w:val="42"/>
  </w:num>
  <w:num w:numId="25">
    <w:abstractNumId w:val="6"/>
  </w:num>
  <w:num w:numId="26">
    <w:abstractNumId w:val="33"/>
  </w:num>
  <w:num w:numId="27">
    <w:abstractNumId w:val="5"/>
  </w:num>
  <w:num w:numId="28">
    <w:abstractNumId w:val="21"/>
  </w:num>
  <w:num w:numId="29">
    <w:abstractNumId w:val="39"/>
  </w:num>
  <w:num w:numId="30">
    <w:abstractNumId w:val="37"/>
  </w:num>
  <w:num w:numId="31">
    <w:abstractNumId w:val="30"/>
  </w:num>
  <w:num w:numId="32">
    <w:abstractNumId w:val="41"/>
  </w:num>
  <w:num w:numId="33">
    <w:abstractNumId w:val="13"/>
  </w:num>
  <w:num w:numId="34">
    <w:abstractNumId w:val="32"/>
  </w:num>
  <w:num w:numId="35">
    <w:abstractNumId w:val="47"/>
  </w:num>
  <w:num w:numId="36">
    <w:abstractNumId w:val="36"/>
  </w:num>
  <w:num w:numId="37">
    <w:abstractNumId w:val="9"/>
  </w:num>
  <w:num w:numId="38">
    <w:abstractNumId w:val="43"/>
  </w:num>
  <w:num w:numId="39">
    <w:abstractNumId w:val="19"/>
  </w:num>
  <w:num w:numId="40">
    <w:abstractNumId w:val="0"/>
  </w:num>
  <w:num w:numId="41">
    <w:abstractNumId w:val="22"/>
  </w:num>
  <w:num w:numId="42">
    <w:abstractNumId w:val="3"/>
  </w:num>
  <w:num w:numId="43">
    <w:abstractNumId w:val="23"/>
  </w:num>
  <w:num w:numId="44">
    <w:abstractNumId w:val="17"/>
  </w:num>
  <w:num w:numId="45">
    <w:abstractNumId w:val="29"/>
  </w:num>
  <w:num w:numId="46">
    <w:abstractNumId w:val="38"/>
  </w:num>
  <w:num w:numId="47">
    <w:abstractNumId w:val="26"/>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BBC"/>
    <w:rsid w:val="000006BC"/>
    <w:rsid w:val="000062DF"/>
    <w:rsid w:val="00025767"/>
    <w:rsid w:val="000457C8"/>
    <w:rsid w:val="00087314"/>
    <w:rsid w:val="000B6422"/>
    <w:rsid w:val="000D4808"/>
    <w:rsid w:val="000E52B7"/>
    <w:rsid w:val="000F4C06"/>
    <w:rsid w:val="001010A8"/>
    <w:rsid w:val="00117E1E"/>
    <w:rsid w:val="00133B09"/>
    <w:rsid w:val="001775D4"/>
    <w:rsid w:val="001A238A"/>
    <w:rsid w:val="001C65BC"/>
    <w:rsid w:val="001E1305"/>
    <w:rsid w:val="00201F15"/>
    <w:rsid w:val="002351ED"/>
    <w:rsid w:val="002A74D3"/>
    <w:rsid w:val="002A7D13"/>
    <w:rsid w:val="002B0130"/>
    <w:rsid w:val="002B63B9"/>
    <w:rsid w:val="002C3CD8"/>
    <w:rsid w:val="002C5C9E"/>
    <w:rsid w:val="002F6EFA"/>
    <w:rsid w:val="003309AF"/>
    <w:rsid w:val="00394A07"/>
    <w:rsid w:val="003A0178"/>
    <w:rsid w:val="003B0E1E"/>
    <w:rsid w:val="003B0E84"/>
    <w:rsid w:val="003C6284"/>
    <w:rsid w:val="003D6822"/>
    <w:rsid w:val="003F3C97"/>
    <w:rsid w:val="00402877"/>
    <w:rsid w:val="0041713A"/>
    <w:rsid w:val="004301E0"/>
    <w:rsid w:val="0043041B"/>
    <w:rsid w:val="00432BE8"/>
    <w:rsid w:val="0043637F"/>
    <w:rsid w:val="0045792D"/>
    <w:rsid w:val="0046773D"/>
    <w:rsid w:val="004745FC"/>
    <w:rsid w:val="004C51C9"/>
    <w:rsid w:val="004E2A64"/>
    <w:rsid w:val="00501FF5"/>
    <w:rsid w:val="005156E1"/>
    <w:rsid w:val="00543E47"/>
    <w:rsid w:val="005876CE"/>
    <w:rsid w:val="005960D1"/>
    <w:rsid w:val="005E4EBC"/>
    <w:rsid w:val="00606E2B"/>
    <w:rsid w:val="00610B03"/>
    <w:rsid w:val="006475C5"/>
    <w:rsid w:val="00654F16"/>
    <w:rsid w:val="006A0593"/>
    <w:rsid w:val="006B4691"/>
    <w:rsid w:val="00744154"/>
    <w:rsid w:val="00750EAD"/>
    <w:rsid w:val="007529DF"/>
    <w:rsid w:val="00760CAD"/>
    <w:rsid w:val="00774C8E"/>
    <w:rsid w:val="007935FE"/>
    <w:rsid w:val="00797F65"/>
    <w:rsid w:val="007A173D"/>
    <w:rsid w:val="007D0873"/>
    <w:rsid w:val="00872E02"/>
    <w:rsid w:val="008B3F2E"/>
    <w:rsid w:val="008B6491"/>
    <w:rsid w:val="008C05DC"/>
    <w:rsid w:val="00910A82"/>
    <w:rsid w:val="0093498C"/>
    <w:rsid w:val="009448E2"/>
    <w:rsid w:val="00965FC4"/>
    <w:rsid w:val="009662B8"/>
    <w:rsid w:val="009A1890"/>
    <w:rsid w:val="009E3EE7"/>
    <w:rsid w:val="00A0100E"/>
    <w:rsid w:val="00A25F89"/>
    <w:rsid w:val="00A3080A"/>
    <w:rsid w:val="00A6690C"/>
    <w:rsid w:val="00A7070A"/>
    <w:rsid w:val="00A83571"/>
    <w:rsid w:val="00AE64C1"/>
    <w:rsid w:val="00AF4B88"/>
    <w:rsid w:val="00B124CF"/>
    <w:rsid w:val="00B13AC7"/>
    <w:rsid w:val="00B34D9F"/>
    <w:rsid w:val="00B76DDC"/>
    <w:rsid w:val="00B90BBC"/>
    <w:rsid w:val="00BA163A"/>
    <w:rsid w:val="00BA4D0C"/>
    <w:rsid w:val="00BB65F5"/>
    <w:rsid w:val="00BC455D"/>
    <w:rsid w:val="00BE6ECF"/>
    <w:rsid w:val="00C16F26"/>
    <w:rsid w:val="00C269DE"/>
    <w:rsid w:val="00C36A52"/>
    <w:rsid w:val="00C816B0"/>
    <w:rsid w:val="00CB30EE"/>
    <w:rsid w:val="00CD3660"/>
    <w:rsid w:val="00D20641"/>
    <w:rsid w:val="00D24721"/>
    <w:rsid w:val="00D429E0"/>
    <w:rsid w:val="00D514C2"/>
    <w:rsid w:val="00D615F1"/>
    <w:rsid w:val="00D70DF9"/>
    <w:rsid w:val="00D80DDE"/>
    <w:rsid w:val="00D9194C"/>
    <w:rsid w:val="00DA2AB4"/>
    <w:rsid w:val="00DA2AF1"/>
    <w:rsid w:val="00DE454C"/>
    <w:rsid w:val="00DF63B4"/>
    <w:rsid w:val="00E0246A"/>
    <w:rsid w:val="00E14E65"/>
    <w:rsid w:val="00E31BA7"/>
    <w:rsid w:val="00E437F1"/>
    <w:rsid w:val="00E44FAD"/>
    <w:rsid w:val="00EC2351"/>
    <w:rsid w:val="00EC2A36"/>
    <w:rsid w:val="00EE2BBD"/>
    <w:rsid w:val="00EE2D5D"/>
    <w:rsid w:val="00EF7771"/>
    <w:rsid w:val="00F20BF6"/>
    <w:rsid w:val="00F62677"/>
    <w:rsid w:val="00F82E72"/>
    <w:rsid w:val="00F90E81"/>
    <w:rsid w:val="00FB3D19"/>
    <w:rsid w:val="00FE7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1A522"/>
  <w15:docId w15:val="{4656A0A3-3092-4A57-98E5-3B42875D2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F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0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BBC"/>
    <w:rPr>
      <w:rFonts w:ascii="Tahoma" w:hAnsi="Tahoma" w:cs="Tahoma"/>
      <w:sz w:val="16"/>
      <w:szCs w:val="16"/>
    </w:rPr>
  </w:style>
  <w:style w:type="table" w:styleId="TableGrid">
    <w:name w:val="Table Grid"/>
    <w:basedOn w:val="TableNormal"/>
    <w:uiPriority w:val="59"/>
    <w:rsid w:val="00B90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0BBC"/>
    <w:pPr>
      <w:ind w:left="720"/>
      <w:contextualSpacing/>
    </w:pPr>
  </w:style>
  <w:style w:type="paragraph" w:styleId="Header">
    <w:name w:val="header"/>
    <w:basedOn w:val="Normal"/>
    <w:link w:val="HeaderChar"/>
    <w:uiPriority w:val="99"/>
    <w:unhideWhenUsed/>
    <w:rsid w:val="00B90B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BBC"/>
  </w:style>
  <w:style w:type="paragraph" w:styleId="Footer">
    <w:name w:val="footer"/>
    <w:basedOn w:val="Normal"/>
    <w:link w:val="FooterChar"/>
    <w:uiPriority w:val="99"/>
    <w:unhideWhenUsed/>
    <w:rsid w:val="00B90B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BBC"/>
  </w:style>
  <w:style w:type="character" w:styleId="Emphasis">
    <w:name w:val="Emphasis"/>
    <w:basedOn w:val="DefaultParagraphFont"/>
    <w:uiPriority w:val="20"/>
    <w:qFormat/>
    <w:rsid w:val="007D0873"/>
    <w:rPr>
      <w:i/>
      <w:iCs/>
    </w:rPr>
  </w:style>
  <w:style w:type="paragraph" w:customStyle="1" w:styleId="paragraph">
    <w:name w:val="paragraph"/>
    <w:basedOn w:val="Normal"/>
    <w:rsid w:val="00E437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437F1"/>
  </w:style>
  <w:style w:type="character" w:customStyle="1" w:styleId="eop">
    <w:name w:val="eop"/>
    <w:basedOn w:val="DefaultParagraphFont"/>
    <w:rsid w:val="00E437F1"/>
  </w:style>
  <w:style w:type="character" w:customStyle="1" w:styleId="contextualspellingandgrammarerror">
    <w:name w:val="contextualspellingandgrammarerror"/>
    <w:basedOn w:val="DefaultParagraphFont"/>
    <w:rsid w:val="00E437F1"/>
  </w:style>
  <w:style w:type="character" w:customStyle="1" w:styleId="spellingerror">
    <w:name w:val="spellingerror"/>
    <w:basedOn w:val="DefaultParagraphFont"/>
    <w:rsid w:val="00C36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74263">
      <w:bodyDiv w:val="1"/>
      <w:marLeft w:val="0"/>
      <w:marRight w:val="0"/>
      <w:marTop w:val="0"/>
      <w:marBottom w:val="0"/>
      <w:divBdr>
        <w:top w:val="none" w:sz="0" w:space="0" w:color="auto"/>
        <w:left w:val="none" w:sz="0" w:space="0" w:color="auto"/>
        <w:bottom w:val="none" w:sz="0" w:space="0" w:color="auto"/>
        <w:right w:val="none" w:sz="0" w:space="0" w:color="auto"/>
      </w:divBdr>
      <w:divsChild>
        <w:div w:id="518128914">
          <w:marLeft w:val="0"/>
          <w:marRight w:val="0"/>
          <w:marTop w:val="0"/>
          <w:marBottom w:val="0"/>
          <w:divBdr>
            <w:top w:val="none" w:sz="0" w:space="0" w:color="auto"/>
            <w:left w:val="none" w:sz="0" w:space="0" w:color="auto"/>
            <w:bottom w:val="none" w:sz="0" w:space="0" w:color="auto"/>
            <w:right w:val="none" w:sz="0" w:space="0" w:color="auto"/>
          </w:divBdr>
          <w:divsChild>
            <w:div w:id="1000350754">
              <w:marLeft w:val="0"/>
              <w:marRight w:val="0"/>
              <w:marTop w:val="0"/>
              <w:marBottom w:val="0"/>
              <w:divBdr>
                <w:top w:val="none" w:sz="0" w:space="0" w:color="auto"/>
                <w:left w:val="none" w:sz="0" w:space="0" w:color="auto"/>
                <w:bottom w:val="none" w:sz="0" w:space="0" w:color="auto"/>
                <w:right w:val="none" w:sz="0" w:space="0" w:color="auto"/>
              </w:divBdr>
            </w:div>
            <w:div w:id="1066610572">
              <w:marLeft w:val="0"/>
              <w:marRight w:val="0"/>
              <w:marTop w:val="0"/>
              <w:marBottom w:val="0"/>
              <w:divBdr>
                <w:top w:val="none" w:sz="0" w:space="0" w:color="auto"/>
                <w:left w:val="none" w:sz="0" w:space="0" w:color="auto"/>
                <w:bottom w:val="none" w:sz="0" w:space="0" w:color="auto"/>
                <w:right w:val="none" w:sz="0" w:space="0" w:color="auto"/>
              </w:divBdr>
            </w:div>
          </w:divsChild>
        </w:div>
        <w:div w:id="1508246807">
          <w:marLeft w:val="0"/>
          <w:marRight w:val="0"/>
          <w:marTop w:val="0"/>
          <w:marBottom w:val="0"/>
          <w:divBdr>
            <w:top w:val="none" w:sz="0" w:space="0" w:color="auto"/>
            <w:left w:val="none" w:sz="0" w:space="0" w:color="auto"/>
            <w:bottom w:val="none" w:sz="0" w:space="0" w:color="auto"/>
            <w:right w:val="none" w:sz="0" w:space="0" w:color="auto"/>
          </w:divBdr>
          <w:divsChild>
            <w:div w:id="134759671">
              <w:marLeft w:val="0"/>
              <w:marRight w:val="0"/>
              <w:marTop w:val="0"/>
              <w:marBottom w:val="0"/>
              <w:divBdr>
                <w:top w:val="none" w:sz="0" w:space="0" w:color="auto"/>
                <w:left w:val="none" w:sz="0" w:space="0" w:color="auto"/>
                <w:bottom w:val="none" w:sz="0" w:space="0" w:color="auto"/>
                <w:right w:val="none" w:sz="0" w:space="0" w:color="auto"/>
              </w:divBdr>
            </w:div>
          </w:divsChild>
        </w:div>
        <w:div w:id="2147043378">
          <w:marLeft w:val="0"/>
          <w:marRight w:val="0"/>
          <w:marTop w:val="0"/>
          <w:marBottom w:val="0"/>
          <w:divBdr>
            <w:top w:val="none" w:sz="0" w:space="0" w:color="auto"/>
            <w:left w:val="none" w:sz="0" w:space="0" w:color="auto"/>
            <w:bottom w:val="none" w:sz="0" w:space="0" w:color="auto"/>
            <w:right w:val="none" w:sz="0" w:space="0" w:color="auto"/>
          </w:divBdr>
          <w:divsChild>
            <w:div w:id="1518082749">
              <w:marLeft w:val="0"/>
              <w:marRight w:val="0"/>
              <w:marTop w:val="0"/>
              <w:marBottom w:val="0"/>
              <w:divBdr>
                <w:top w:val="none" w:sz="0" w:space="0" w:color="auto"/>
                <w:left w:val="none" w:sz="0" w:space="0" w:color="auto"/>
                <w:bottom w:val="none" w:sz="0" w:space="0" w:color="auto"/>
                <w:right w:val="none" w:sz="0" w:space="0" w:color="auto"/>
              </w:divBdr>
            </w:div>
            <w:div w:id="1662922438">
              <w:marLeft w:val="0"/>
              <w:marRight w:val="0"/>
              <w:marTop w:val="0"/>
              <w:marBottom w:val="0"/>
              <w:divBdr>
                <w:top w:val="none" w:sz="0" w:space="0" w:color="auto"/>
                <w:left w:val="none" w:sz="0" w:space="0" w:color="auto"/>
                <w:bottom w:val="none" w:sz="0" w:space="0" w:color="auto"/>
                <w:right w:val="none" w:sz="0" w:space="0" w:color="auto"/>
              </w:divBdr>
            </w:div>
          </w:divsChild>
        </w:div>
        <w:div w:id="996610238">
          <w:marLeft w:val="0"/>
          <w:marRight w:val="0"/>
          <w:marTop w:val="0"/>
          <w:marBottom w:val="0"/>
          <w:divBdr>
            <w:top w:val="none" w:sz="0" w:space="0" w:color="auto"/>
            <w:left w:val="none" w:sz="0" w:space="0" w:color="auto"/>
            <w:bottom w:val="none" w:sz="0" w:space="0" w:color="auto"/>
            <w:right w:val="none" w:sz="0" w:space="0" w:color="auto"/>
          </w:divBdr>
          <w:divsChild>
            <w:div w:id="1435202810">
              <w:marLeft w:val="0"/>
              <w:marRight w:val="0"/>
              <w:marTop w:val="0"/>
              <w:marBottom w:val="0"/>
              <w:divBdr>
                <w:top w:val="none" w:sz="0" w:space="0" w:color="auto"/>
                <w:left w:val="none" w:sz="0" w:space="0" w:color="auto"/>
                <w:bottom w:val="none" w:sz="0" w:space="0" w:color="auto"/>
                <w:right w:val="none" w:sz="0" w:space="0" w:color="auto"/>
              </w:divBdr>
            </w:div>
          </w:divsChild>
        </w:div>
        <w:div w:id="1119639566">
          <w:marLeft w:val="0"/>
          <w:marRight w:val="0"/>
          <w:marTop w:val="0"/>
          <w:marBottom w:val="0"/>
          <w:divBdr>
            <w:top w:val="none" w:sz="0" w:space="0" w:color="auto"/>
            <w:left w:val="none" w:sz="0" w:space="0" w:color="auto"/>
            <w:bottom w:val="none" w:sz="0" w:space="0" w:color="auto"/>
            <w:right w:val="none" w:sz="0" w:space="0" w:color="auto"/>
          </w:divBdr>
          <w:divsChild>
            <w:div w:id="1393624026">
              <w:marLeft w:val="0"/>
              <w:marRight w:val="0"/>
              <w:marTop w:val="0"/>
              <w:marBottom w:val="0"/>
              <w:divBdr>
                <w:top w:val="none" w:sz="0" w:space="0" w:color="auto"/>
                <w:left w:val="none" w:sz="0" w:space="0" w:color="auto"/>
                <w:bottom w:val="none" w:sz="0" w:space="0" w:color="auto"/>
                <w:right w:val="none" w:sz="0" w:space="0" w:color="auto"/>
              </w:divBdr>
            </w:div>
          </w:divsChild>
        </w:div>
        <w:div w:id="302665445">
          <w:marLeft w:val="0"/>
          <w:marRight w:val="0"/>
          <w:marTop w:val="0"/>
          <w:marBottom w:val="0"/>
          <w:divBdr>
            <w:top w:val="none" w:sz="0" w:space="0" w:color="auto"/>
            <w:left w:val="none" w:sz="0" w:space="0" w:color="auto"/>
            <w:bottom w:val="none" w:sz="0" w:space="0" w:color="auto"/>
            <w:right w:val="none" w:sz="0" w:space="0" w:color="auto"/>
          </w:divBdr>
          <w:divsChild>
            <w:div w:id="60951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3790">
      <w:bodyDiv w:val="1"/>
      <w:marLeft w:val="0"/>
      <w:marRight w:val="0"/>
      <w:marTop w:val="0"/>
      <w:marBottom w:val="0"/>
      <w:divBdr>
        <w:top w:val="none" w:sz="0" w:space="0" w:color="auto"/>
        <w:left w:val="none" w:sz="0" w:space="0" w:color="auto"/>
        <w:bottom w:val="none" w:sz="0" w:space="0" w:color="auto"/>
        <w:right w:val="none" w:sz="0" w:space="0" w:color="auto"/>
      </w:divBdr>
    </w:div>
    <w:div w:id="438839168">
      <w:bodyDiv w:val="1"/>
      <w:marLeft w:val="0"/>
      <w:marRight w:val="0"/>
      <w:marTop w:val="0"/>
      <w:marBottom w:val="0"/>
      <w:divBdr>
        <w:top w:val="none" w:sz="0" w:space="0" w:color="auto"/>
        <w:left w:val="none" w:sz="0" w:space="0" w:color="auto"/>
        <w:bottom w:val="none" w:sz="0" w:space="0" w:color="auto"/>
        <w:right w:val="none" w:sz="0" w:space="0" w:color="auto"/>
      </w:divBdr>
      <w:divsChild>
        <w:div w:id="291910513">
          <w:marLeft w:val="0"/>
          <w:marRight w:val="0"/>
          <w:marTop w:val="0"/>
          <w:marBottom w:val="0"/>
          <w:divBdr>
            <w:top w:val="none" w:sz="0" w:space="0" w:color="auto"/>
            <w:left w:val="none" w:sz="0" w:space="0" w:color="auto"/>
            <w:bottom w:val="none" w:sz="0" w:space="0" w:color="auto"/>
            <w:right w:val="none" w:sz="0" w:space="0" w:color="auto"/>
          </w:divBdr>
          <w:divsChild>
            <w:div w:id="1708021085">
              <w:marLeft w:val="0"/>
              <w:marRight w:val="0"/>
              <w:marTop w:val="0"/>
              <w:marBottom w:val="0"/>
              <w:divBdr>
                <w:top w:val="none" w:sz="0" w:space="0" w:color="auto"/>
                <w:left w:val="none" w:sz="0" w:space="0" w:color="auto"/>
                <w:bottom w:val="none" w:sz="0" w:space="0" w:color="auto"/>
                <w:right w:val="none" w:sz="0" w:space="0" w:color="auto"/>
              </w:divBdr>
            </w:div>
            <w:div w:id="1742554044">
              <w:marLeft w:val="0"/>
              <w:marRight w:val="0"/>
              <w:marTop w:val="0"/>
              <w:marBottom w:val="0"/>
              <w:divBdr>
                <w:top w:val="none" w:sz="0" w:space="0" w:color="auto"/>
                <w:left w:val="none" w:sz="0" w:space="0" w:color="auto"/>
                <w:bottom w:val="none" w:sz="0" w:space="0" w:color="auto"/>
                <w:right w:val="none" w:sz="0" w:space="0" w:color="auto"/>
              </w:divBdr>
            </w:div>
          </w:divsChild>
        </w:div>
        <w:div w:id="651640741">
          <w:marLeft w:val="0"/>
          <w:marRight w:val="0"/>
          <w:marTop w:val="0"/>
          <w:marBottom w:val="0"/>
          <w:divBdr>
            <w:top w:val="none" w:sz="0" w:space="0" w:color="auto"/>
            <w:left w:val="none" w:sz="0" w:space="0" w:color="auto"/>
            <w:bottom w:val="none" w:sz="0" w:space="0" w:color="auto"/>
            <w:right w:val="none" w:sz="0" w:space="0" w:color="auto"/>
          </w:divBdr>
          <w:divsChild>
            <w:div w:id="40791732">
              <w:marLeft w:val="0"/>
              <w:marRight w:val="0"/>
              <w:marTop w:val="0"/>
              <w:marBottom w:val="0"/>
              <w:divBdr>
                <w:top w:val="none" w:sz="0" w:space="0" w:color="auto"/>
                <w:left w:val="none" w:sz="0" w:space="0" w:color="auto"/>
                <w:bottom w:val="none" w:sz="0" w:space="0" w:color="auto"/>
                <w:right w:val="none" w:sz="0" w:space="0" w:color="auto"/>
              </w:divBdr>
            </w:div>
          </w:divsChild>
        </w:div>
        <w:div w:id="681860597">
          <w:marLeft w:val="0"/>
          <w:marRight w:val="0"/>
          <w:marTop w:val="0"/>
          <w:marBottom w:val="0"/>
          <w:divBdr>
            <w:top w:val="none" w:sz="0" w:space="0" w:color="auto"/>
            <w:left w:val="none" w:sz="0" w:space="0" w:color="auto"/>
            <w:bottom w:val="none" w:sz="0" w:space="0" w:color="auto"/>
            <w:right w:val="none" w:sz="0" w:space="0" w:color="auto"/>
          </w:divBdr>
          <w:divsChild>
            <w:div w:id="759447471">
              <w:marLeft w:val="0"/>
              <w:marRight w:val="0"/>
              <w:marTop w:val="0"/>
              <w:marBottom w:val="0"/>
              <w:divBdr>
                <w:top w:val="none" w:sz="0" w:space="0" w:color="auto"/>
                <w:left w:val="none" w:sz="0" w:space="0" w:color="auto"/>
                <w:bottom w:val="none" w:sz="0" w:space="0" w:color="auto"/>
                <w:right w:val="none" w:sz="0" w:space="0" w:color="auto"/>
              </w:divBdr>
            </w:div>
          </w:divsChild>
        </w:div>
        <w:div w:id="1309363350">
          <w:marLeft w:val="0"/>
          <w:marRight w:val="0"/>
          <w:marTop w:val="0"/>
          <w:marBottom w:val="0"/>
          <w:divBdr>
            <w:top w:val="none" w:sz="0" w:space="0" w:color="auto"/>
            <w:left w:val="none" w:sz="0" w:space="0" w:color="auto"/>
            <w:bottom w:val="none" w:sz="0" w:space="0" w:color="auto"/>
            <w:right w:val="none" w:sz="0" w:space="0" w:color="auto"/>
          </w:divBdr>
          <w:divsChild>
            <w:div w:id="541747016">
              <w:marLeft w:val="0"/>
              <w:marRight w:val="0"/>
              <w:marTop w:val="0"/>
              <w:marBottom w:val="0"/>
              <w:divBdr>
                <w:top w:val="none" w:sz="0" w:space="0" w:color="auto"/>
                <w:left w:val="none" w:sz="0" w:space="0" w:color="auto"/>
                <w:bottom w:val="none" w:sz="0" w:space="0" w:color="auto"/>
                <w:right w:val="none" w:sz="0" w:space="0" w:color="auto"/>
              </w:divBdr>
            </w:div>
          </w:divsChild>
        </w:div>
        <w:div w:id="87628815">
          <w:marLeft w:val="0"/>
          <w:marRight w:val="0"/>
          <w:marTop w:val="0"/>
          <w:marBottom w:val="0"/>
          <w:divBdr>
            <w:top w:val="none" w:sz="0" w:space="0" w:color="auto"/>
            <w:left w:val="none" w:sz="0" w:space="0" w:color="auto"/>
            <w:bottom w:val="none" w:sz="0" w:space="0" w:color="auto"/>
            <w:right w:val="none" w:sz="0" w:space="0" w:color="auto"/>
          </w:divBdr>
          <w:divsChild>
            <w:div w:id="1011681654">
              <w:marLeft w:val="0"/>
              <w:marRight w:val="0"/>
              <w:marTop w:val="0"/>
              <w:marBottom w:val="0"/>
              <w:divBdr>
                <w:top w:val="none" w:sz="0" w:space="0" w:color="auto"/>
                <w:left w:val="none" w:sz="0" w:space="0" w:color="auto"/>
                <w:bottom w:val="none" w:sz="0" w:space="0" w:color="auto"/>
                <w:right w:val="none" w:sz="0" w:space="0" w:color="auto"/>
              </w:divBdr>
            </w:div>
          </w:divsChild>
        </w:div>
        <w:div w:id="1544832533">
          <w:marLeft w:val="0"/>
          <w:marRight w:val="0"/>
          <w:marTop w:val="0"/>
          <w:marBottom w:val="0"/>
          <w:divBdr>
            <w:top w:val="none" w:sz="0" w:space="0" w:color="auto"/>
            <w:left w:val="none" w:sz="0" w:space="0" w:color="auto"/>
            <w:bottom w:val="none" w:sz="0" w:space="0" w:color="auto"/>
            <w:right w:val="none" w:sz="0" w:space="0" w:color="auto"/>
          </w:divBdr>
          <w:divsChild>
            <w:div w:id="1761020360">
              <w:marLeft w:val="0"/>
              <w:marRight w:val="0"/>
              <w:marTop w:val="0"/>
              <w:marBottom w:val="0"/>
              <w:divBdr>
                <w:top w:val="none" w:sz="0" w:space="0" w:color="auto"/>
                <w:left w:val="none" w:sz="0" w:space="0" w:color="auto"/>
                <w:bottom w:val="none" w:sz="0" w:space="0" w:color="auto"/>
                <w:right w:val="none" w:sz="0" w:space="0" w:color="auto"/>
              </w:divBdr>
            </w:div>
            <w:div w:id="1110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4625">
      <w:bodyDiv w:val="1"/>
      <w:marLeft w:val="0"/>
      <w:marRight w:val="0"/>
      <w:marTop w:val="0"/>
      <w:marBottom w:val="0"/>
      <w:divBdr>
        <w:top w:val="none" w:sz="0" w:space="0" w:color="auto"/>
        <w:left w:val="none" w:sz="0" w:space="0" w:color="auto"/>
        <w:bottom w:val="none" w:sz="0" w:space="0" w:color="auto"/>
        <w:right w:val="none" w:sz="0" w:space="0" w:color="auto"/>
      </w:divBdr>
    </w:div>
    <w:div w:id="671836111">
      <w:bodyDiv w:val="1"/>
      <w:marLeft w:val="0"/>
      <w:marRight w:val="0"/>
      <w:marTop w:val="0"/>
      <w:marBottom w:val="0"/>
      <w:divBdr>
        <w:top w:val="none" w:sz="0" w:space="0" w:color="auto"/>
        <w:left w:val="none" w:sz="0" w:space="0" w:color="auto"/>
        <w:bottom w:val="none" w:sz="0" w:space="0" w:color="auto"/>
        <w:right w:val="none" w:sz="0" w:space="0" w:color="auto"/>
      </w:divBdr>
      <w:divsChild>
        <w:div w:id="356733045">
          <w:marLeft w:val="0"/>
          <w:marRight w:val="0"/>
          <w:marTop w:val="0"/>
          <w:marBottom w:val="0"/>
          <w:divBdr>
            <w:top w:val="none" w:sz="0" w:space="0" w:color="auto"/>
            <w:left w:val="none" w:sz="0" w:space="0" w:color="auto"/>
            <w:bottom w:val="none" w:sz="0" w:space="0" w:color="auto"/>
            <w:right w:val="none" w:sz="0" w:space="0" w:color="auto"/>
          </w:divBdr>
          <w:divsChild>
            <w:div w:id="573396255">
              <w:marLeft w:val="0"/>
              <w:marRight w:val="0"/>
              <w:marTop w:val="0"/>
              <w:marBottom w:val="0"/>
              <w:divBdr>
                <w:top w:val="none" w:sz="0" w:space="0" w:color="auto"/>
                <w:left w:val="none" w:sz="0" w:space="0" w:color="auto"/>
                <w:bottom w:val="none" w:sz="0" w:space="0" w:color="auto"/>
                <w:right w:val="none" w:sz="0" w:space="0" w:color="auto"/>
              </w:divBdr>
            </w:div>
          </w:divsChild>
        </w:div>
        <w:div w:id="846018737">
          <w:marLeft w:val="0"/>
          <w:marRight w:val="0"/>
          <w:marTop w:val="0"/>
          <w:marBottom w:val="0"/>
          <w:divBdr>
            <w:top w:val="none" w:sz="0" w:space="0" w:color="auto"/>
            <w:left w:val="none" w:sz="0" w:space="0" w:color="auto"/>
            <w:bottom w:val="none" w:sz="0" w:space="0" w:color="auto"/>
            <w:right w:val="none" w:sz="0" w:space="0" w:color="auto"/>
          </w:divBdr>
          <w:divsChild>
            <w:div w:id="12545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7725">
      <w:bodyDiv w:val="1"/>
      <w:marLeft w:val="0"/>
      <w:marRight w:val="0"/>
      <w:marTop w:val="0"/>
      <w:marBottom w:val="0"/>
      <w:divBdr>
        <w:top w:val="none" w:sz="0" w:space="0" w:color="auto"/>
        <w:left w:val="none" w:sz="0" w:space="0" w:color="auto"/>
        <w:bottom w:val="none" w:sz="0" w:space="0" w:color="auto"/>
        <w:right w:val="none" w:sz="0" w:space="0" w:color="auto"/>
      </w:divBdr>
    </w:div>
    <w:div w:id="943462888">
      <w:bodyDiv w:val="1"/>
      <w:marLeft w:val="0"/>
      <w:marRight w:val="0"/>
      <w:marTop w:val="0"/>
      <w:marBottom w:val="0"/>
      <w:divBdr>
        <w:top w:val="none" w:sz="0" w:space="0" w:color="auto"/>
        <w:left w:val="none" w:sz="0" w:space="0" w:color="auto"/>
        <w:bottom w:val="none" w:sz="0" w:space="0" w:color="auto"/>
        <w:right w:val="none" w:sz="0" w:space="0" w:color="auto"/>
      </w:divBdr>
    </w:div>
    <w:div w:id="954798940">
      <w:bodyDiv w:val="1"/>
      <w:marLeft w:val="0"/>
      <w:marRight w:val="0"/>
      <w:marTop w:val="0"/>
      <w:marBottom w:val="0"/>
      <w:divBdr>
        <w:top w:val="none" w:sz="0" w:space="0" w:color="auto"/>
        <w:left w:val="none" w:sz="0" w:space="0" w:color="auto"/>
        <w:bottom w:val="none" w:sz="0" w:space="0" w:color="auto"/>
        <w:right w:val="none" w:sz="0" w:space="0" w:color="auto"/>
      </w:divBdr>
      <w:divsChild>
        <w:div w:id="598175038">
          <w:marLeft w:val="0"/>
          <w:marRight w:val="0"/>
          <w:marTop w:val="0"/>
          <w:marBottom w:val="0"/>
          <w:divBdr>
            <w:top w:val="none" w:sz="0" w:space="0" w:color="auto"/>
            <w:left w:val="none" w:sz="0" w:space="0" w:color="auto"/>
            <w:bottom w:val="none" w:sz="0" w:space="0" w:color="auto"/>
            <w:right w:val="none" w:sz="0" w:space="0" w:color="auto"/>
          </w:divBdr>
          <w:divsChild>
            <w:div w:id="292902807">
              <w:marLeft w:val="0"/>
              <w:marRight w:val="0"/>
              <w:marTop w:val="0"/>
              <w:marBottom w:val="0"/>
              <w:divBdr>
                <w:top w:val="none" w:sz="0" w:space="0" w:color="auto"/>
                <w:left w:val="none" w:sz="0" w:space="0" w:color="auto"/>
                <w:bottom w:val="none" w:sz="0" w:space="0" w:color="auto"/>
                <w:right w:val="none" w:sz="0" w:space="0" w:color="auto"/>
              </w:divBdr>
            </w:div>
            <w:div w:id="1809937904">
              <w:marLeft w:val="0"/>
              <w:marRight w:val="0"/>
              <w:marTop w:val="0"/>
              <w:marBottom w:val="0"/>
              <w:divBdr>
                <w:top w:val="none" w:sz="0" w:space="0" w:color="auto"/>
                <w:left w:val="none" w:sz="0" w:space="0" w:color="auto"/>
                <w:bottom w:val="none" w:sz="0" w:space="0" w:color="auto"/>
                <w:right w:val="none" w:sz="0" w:space="0" w:color="auto"/>
              </w:divBdr>
            </w:div>
          </w:divsChild>
        </w:div>
        <w:div w:id="1628121899">
          <w:marLeft w:val="0"/>
          <w:marRight w:val="0"/>
          <w:marTop w:val="0"/>
          <w:marBottom w:val="0"/>
          <w:divBdr>
            <w:top w:val="none" w:sz="0" w:space="0" w:color="auto"/>
            <w:left w:val="none" w:sz="0" w:space="0" w:color="auto"/>
            <w:bottom w:val="none" w:sz="0" w:space="0" w:color="auto"/>
            <w:right w:val="none" w:sz="0" w:space="0" w:color="auto"/>
          </w:divBdr>
          <w:divsChild>
            <w:div w:id="334840696">
              <w:marLeft w:val="0"/>
              <w:marRight w:val="0"/>
              <w:marTop w:val="0"/>
              <w:marBottom w:val="0"/>
              <w:divBdr>
                <w:top w:val="none" w:sz="0" w:space="0" w:color="auto"/>
                <w:left w:val="none" w:sz="0" w:space="0" w:color="auto"/>
                <w:bottom w:val="none" w:sz="0" w:space="0" w:color="auto"/>
                <w:right w:val="none" w:sz="0" w:space="0" w:color="auto"/>
              </w:divBdr>
            </w:div>
          </w:divsChild>
        </w:div>
        <w:div w:id="2008291432">
          <w:marLeft w:val="0"/>
          <w:marRight w:val="0"/>
          <w:marTop w:val="0"/>
          <w:marBottom w:val="0"/>
          <w:divBdr>
            <w:top w:val="none" w:sz="0" w:space="0" w:color="auto"/>
            <w:left w:val="none" w:sz="0" w:space="0" w:color="auto"/>
            <w:bottom w:val="none" w:sz="0" w:space="0" w:color="auto"/>
            <w:right w:val="none" w:sz="0" w:space="0" w:color="auto"/>
          </w:divBdr>
          <w:divsChild>
            <w:div w:id="583874727">
              <w:marLeft w:val="0"/>
              <w:marRight w:val="0"/>
              <w:marTop w:val="0"/>
              <w:marBottom w:val="0"/>
              <w:divBdr>
                <w:top w:val="none" w:sz="0" w:space="0" w:color="auto"/>
                <w:left w:val="none" w:sz="0" w:space="0" w:color="auto"/>
                <w:bottom w:val="none" w:sz="0" w:space="0" w:color="auto"/>
                <w:right w:val="none" w:sz="0" w:space="0" w:color="auto"/>
              </w:divBdr>
            </w:div>
            <w:div w:id="1863475967">
              <w:marLeft w:val="0"/>
              <w:marRight w:val="0"/>
              <w:marTop w:val="0"/>
              <w:marBottom w:val="0"/>
              <w:divBdr>
                <w:top w:val="none" w:sz="0" w:space="0" w:color="auto"/>
                <w:left w:val="none" w:sz="0" w:space="0" w:color="auto"/>
                <w:bottom w:val="none" w:sz="0" w:space="0" w:color="auto"/>
                <w:right w:val="none" w:sz="0" w:space="0" w:color="auto"/>
              </w:divBdr>
            </w:div>
          </w:divsChild>
        </w:div>
        <w:div w:id="1470056106">
          <w:marLeft w:val="0"/>
          <w:marRight w:val="0"/>
          <w:marTop w:val="0"/>
          <w:marBottom w:val="0"/>
          <w:divBdr>
            <w:top w:val="none" w:sz="0" w:space="0" w:color="auto"/>
            <w:left w:val="none" w:sz="0" w:space="0" w:color="auto"/>
            <w:bottom w:val="none" w:sz="0" w:space="0" w:color="auto"/>
            <w:right w:val="none" w:sz="0" w:space="0" w:color="auto"/>
          </w:divBdr>
          <w:divsChild>
            <w:div w:id="1384527888">
              <w:marLeft w:val="0"/>
              <w:marRight w:val="0"/>
              <w:marTop w:val="0"/>
              <w:marBottom w:val="0"/>
              <w:divBdr>
                <w:top w:val="none" w:sz="0" w:space="0" w:color="auto"/>
                <w:left w:val="none" w:sz="0" w:space="0" w:color="auto"/>
                <w:bottom w:val="none" w:sz="0" w:space="0" w:color="auto"/>
                <w:right w:val="none" w:sz="0" w:space="0" w:color="auto"/>
              </w:divBdr>
            </w:div>
          </w:divsChild>
        </w:div>
        <w:div w:id="65812004">
          <w:marLeft w:val="0"/>
          <w:marRight w:val="0"/>
          <w:marTop w:val="0"/>
          <w:marBottom w:val="0"/>
          <w:divBdr>
            <w:top w:val="none" w:sz="0" w:space="0" w:color="auto"/>
            <w:left w:val="none" w:sz="0" w:space="0" w:color="auto"/>
            <w:bottom w:val="none" w:sz="0" w:space="0" w:color="auto"/>
            <w:right w:val="none" w:sz="0" w:space="0" w:color="auto"/>
          </w:divBdr>
          <w:divsChild>
            <w:div w:id="363482171">
              <w:marLeft w:val="0"/>
              <w:marRight w:val="0"/>
              <w:marTop w:val="0"/>
              <w:marBottom w:val="0"/>
              <w:divBdr>
                <w:top w:val="none" w:sz="0" w:space="0" w:color="auto"/>
                <w:left w:val="none" w:sz="0" w:space="0" w:color="auto"/>
                <w:bottom w:val="none" w:sz="0" w:space="0" w:color="auto"/>
                <w:right w:val="none" w:sz="0" w:space="0" w:color="auto"/>
              </w:divBdr>
            </w:div>
          </w:divsChild>
        </w:div>
        <w:div w:id="770857385">
          <w:marLeft w:val="0"/>
          <w:marRight w:val="0"/>
          <w:marTop w:val="0"/>
          <w:marBottom w:val="0"/>
          <w:divBdr>
            <w:top w:val="none" w:sz="0" w:space="0" w:color="auto"/>
            <w:left w:val="none" w:sz="0" w:space="0" w:color="auto"/>
            <w:bottom w:val="none" w:sz="0" w:space="0" w:color="auto"/>
            <w:right w:val="none" w:sz="0" w:space="0" w:color="auto"/>
          </w:divBdr>
          <w:divsChild>
            <w:div w:id="65256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29537">
      <w:bodyDiv w:val="1"/>
      <w:marLeft w:val="0"/>
      <w:marRight w:val="0"/>
      <w:marTop w:val="0"/>
      <w:marBottom w:val="0"/>
      <w:divBdr>
        <w:top w:val="none" w:sz="0" w:space="0" w:color="auto"/>
        <w:left w:val="none" w:sz="0" w:space="0" w:color="auto"/>
        <w:bottom w:val="none" w:sz="0" w:space="0" w:color="auto"/>
        <w:right w:val="none" w:sz="0" w:space="0" w:color="auto"/>
      </w:divBdr>
    </w:div>
    <w:div w:id="1156187345">
      <w:bodyDiv w:val="1"/>
      <w:marLeft w:val="0"/>
      <w:marRight w:val="0"/>
      <w:marTop w:val="0"/>
      <w:marBottom w:val="0"/>
      <w:divBdr>
        <w:top w:val="none" w:sz="0" w:space="0" w:color="auto"/>
        <w:left w:val="none" w:sz="0" w:space="0" w:color="auto"/>
        <w:bottom w:val="none" w:sz="0" w:space="0" w:color="auto"/>
        <w:right w:val="none" w:sz="0" w:space="0" w:color="auto"/>
      </w:divBdr>
      <w:divsChild>
        <w:div w:id="552228900">
          <w:marLeft w:val="0"/>
          <w:marRight w:val="0"/>
          <w:marTop w:val="0"/>
          <w:marBottom w:val="0"/>
          <w:divBdr>
            <w:top w:val="none" w:sz="0" w:space="0" w:color="auto"/>
            <w:left w:val="none" w:sz="0" w:space="0" w:color="auto"/>
            <w:bottom w:val="none" w:sz="0" w:space="0" w:color="auto"/>
            <w:right w:val="none" w:sz="0" w:space="0" w:color="auto"/>
          </w:divBdr>
          <w:divsChild>
            <w:div w:id="320500968">
              <w:marLeft w:val="0"/>
              <w:marRight w:val="0"/>
              <w:marTop w:val="0"/>
              <w:marBottom w:val="0"/>
              <w:divBdr>
                <w:top w:val="none" w:sz="0" w:space="0" w:color="auto"/>
                <w:left w:val="none" w:sz="0" w:space="0" w:color="auto"/>
                <w:bottom w:val="none" w:sz="0" w:space="0" w:color="auto"/>
                <w:right w:val="none" w:sz="0" w:space="0" w:color="auto"/>
              </w:divBdr>
            </w:div>
          </w:divsChild>
        </w:div>
        <w:div w:id="458033862">
          <w:marLeft w:val="0"/>
          <w:marRight w:val="0"/>
          <w:marTop w:val="0"/>
          <w:marBottom w:val="0"/>
          <w:divBdr>
            <w:top w:val="none" w:sz="0" w:space="0" w:color="auto"/>
            <w:left w:val="none" w:sz="0" w:space="0" w:color="auto"/>
            <w:bottom w:val="none" w:sz="0" w:space="0" w:color="auto"/>
            <w:right w:val="none" w:sz="0" w:space="0" w:color="auto"/>
          </w:divBdr>
          <w:divsChild>
            <w:div w:id="258568941">
              <w:marLeft w:val="0"/>
              <w:marRight w:val="0"/>
              <w:marTop w:val="0"/>
              <w:marBottom w:val="0"/>
              <w:divBdr>
                <w:top w:val="none" w:sz="0" w:space="0" w:color="auto"/>
                <w:left w:val="none" w:sz="0" w:space="0" w:color="auto"/>
                <w:bottom w:val="none" w:sz="0" w:space="0" w:color="auto"/>
                <w:right w:val="none" w:sz="0" w:space="0" w:color="auto"/>
              </w:divBdr>
            </w:div>
          </w:divsChild>
        </w:div>
        <w:div w:id="2023704362">
          <w:marLeft w:val="0"/>
          <w:marRight w:val="0"/>
          <w:marTop w:val="0"/>
          <w:marBottom w:val="0"/>
          <w:divBdr>
            <w:top w:val="none" w:sz="0" w:space="0" w:color="auto"/>
            <w:left w:val="none" w:sz="0" w:space="0" w:color="auto"/>
            <w:bottom w:val="none" w:sz="0" w:space="0" w:color="auto"/>
            <w:right w:val="none" w:sz="0" w:space="0" w:color="auto"/>
          </w:divBdr>
          <w:divsChild>
            <w:div w:id="1287662158">
              <w:marLeft w:val="0"/>
              <w:marRight w:val="0"/>
              <w:marTop w:val="0"/>
              <w:marBottom w:val="0"/>
              <w:divBdr>
                <w:top w:val="none" w:sz="0" w:space="0" w:color="auto"/>
                <w:left w:val="none" w:sz="0" w:space="0" w:color="auto"/>
                <w:bottom w:val="none" w:sz="0" w:space="0" w:color="auto"/>
                <w:right w:val="none" w:sz="0" w:space="0" w:color="auto"/>
              </w:divBdr>
            </w:div>
          </w:divsChild>
        </w:div>
        <w:div w:id="152572618">
          <w:marLeft w:val="0"/>
          <w:marRight w:val="0"/>
          <w:marTop w:val="0"/>
          <w:marBottom w:val="0"/>
          <w:divBdr>
            <w:top w:val="none" w:sz="0" w:space="0" w:color="auto"/>
            <w:left w:val="none" w:sz="0" w:space="0" w:color="auto"/>
            <w:bottom w:val="none" w:sz="0" w:space="0" w:color="auto"/>
            <w:right w:val="none" w:sz="0" w:space="0" w:color="auto"/>
          </w:divBdr>
          <w:divsChild>
            <w:div w:id="816798573">
              <w:marLeft w:val="0"/>
              <w:marRight w:val="0"/>
              <w:marTop w:val="0"/>
              <w:marBottom w:val="0"/>
              <w:divBdr>
                <w:top w:val="none" w:sz="0" w:space="0" w:color="auto"/>
                <w:left w:val="none" w:sz="0" w:space="0" w:color="auto"/>
                <w:bottom w:val="none" w:sz="0" w:space="0" w:color="auto"/>
                <w:right w:val="none" w:sz="0" w:space="0" w:color="auto"/>
              </w:divBdr>
            </w:div>
          </w:divsChild>
        </w:div>
        <w:div w:id="164131745">
          <w:marLeft w:val="0"/>
          <w:marRight w:val="0"/>
          <w:marTop w:val="0"/>
          <w:marBottom w:val="0"/>
          <w:divBdr>
            <w:top w:val="none" w:sz="0" w:space="0" w:color="auto"/>
            <w:left w:val="none" w:sz="0" w:space="0" w:color="auto"/>
            <w:bottom w:val="none" w:sz="0" w:space="0" w:color="auto"/>
            <w:right w:val="none" w:sz="0" w:space="0" w:color="auto"/>
          </w:divBdr>
          <w:divsChild>
            <w:div w:id="1293707969">
              <w:marLeft w:val="0"/>
              <w:marRight w:val="0"/>
              <w:marTop w:val="0"/>
              <w:marBottom w:val="0"/>
              <w:divBdr>
                <w:top w:val="none" w:sz="0" w:space="0" w:color="auto"/>
                <w:left w:val="none" w:sz="0" w:space="0" w:color="auto"/>
                <w:bottom w:val="none" w:sz="0" w:space="0" w:color="auto"/>
                <w:right w:val="none" w:sz="0" w:space="0" w:color="auto"/>
              </w:divBdr>
            </w:div>
          </w:divsChild>
        </w:div>
        <w:div w:id="2052413581">
          <w:marLeft w:val="0"/>
          <w:marRight w:val="0"/>
          <w:marTop w:val="0"/>
          <w:marBottom w:val="0"/>
          <w:divBdr>
            <w:top w:val="none" w:sz="0" w:space="0" w:color="auto"/>
            <w:left w:val="none" w:sz="0" w:space="0" w:color="auto"/>
            <w:bottom w:val="none" w:sz="0" w:space="0" w:color="auto"/>
            <w:right w:val="none" w:sz="0" w:space="0" w:color="auto"/>
          </w:divBdr>
          <w:divsChild>
            <w:div w:id="32856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051971">
      <w:bodyDiv w:val="1"/>
      <w:marLeft w:val="0"/>
      <w:marRight w:val="0"/>
      <w:marTop w:val="0"/>
      <w:marBottom w:val="0"/>
      <w:divBdr>
        <w:top w:val="none" w:sz="0" w:space="0" w:color="auto"/>
        <w:left w:val="none" w:sz="0" w:space="0" w:color="auto"/>
        <w:bottom w:val="none" w:sz="0" w:space="0" w:color="auto"/>
        <w:right w:val="none" w:sz="0" w:space="0" w:color="auto"/>
      </w:divBdr>
    </w:div>
    <w:div w:id="1235243370">
      <w:bodyDiv w:val="1"/>
      <w:marLeft w:val="0"/>
      <w:marRight w:val="0"/>
      <w:marTop w:val="0"/>
      <w:marBottom w:val="0"/>
      <w:divBdr>
        <w:top w:val="none" w:sz="0" w:space="0" w:color="auto"/>
        <w:left w:val="none" w:sz="0" w:space="0" w:color="auto"/>
        <w:bottom w:val="none" w:sz="0" w:space="0" w:color="auto"/>
        <w:right w:val="none" w:sz="0" w:space="0" w:color="auto"/>
      </w:divBdr>
    </w:div>
    <w:div w:id="1617785213">
      <w:bodyDiv w:val="1"/>
      <w:marLeft w:val="0"/>
      <w:marRight w:val="0"/>
      <w:marTop w:val="0"/>
      <w:marBottom w:val="0"/>
      <w:divBdr>
        <w:top w:val="none" w:sz="0" w:space="0" w:color="auto"/>
        <w:left w:val="none" w:sz="0" w:space="0" w:color="auto"/>
        <w:bottom w:val="none" w:sz="0" w:space="0" w:color="auto"/>
        <w:right w:val="none" w:sz="0" w:space="0" w:color="auto"/>
      </w:divBdr>
    </w:div>
    <w:div w:id="1632203835">
      <w:bodyDiv w:val="1"/>
      <w:marLeft w:val="0"/>
      <w:marRight w:val="0"/>
      <w:marTop w:val="0"/>
      <w:marBottom w:val="0"/>
      <w:divBdr>
        <w:top w:val="none" w:sz="0" w:space="0" w:color="auto"/>
        <w:left w:val="none" w:sz="0" w:space="0" w:color="auto"/>
        <w:bottom w:val="none" w:sz="0" w:space="0" w:color="auto"/>
        <w:right w:val="none" w:sz="0" w:space="0" w:color="auto"/>
      </w:divBdr>
      <w:divsChild>
        <w:div w:id="1320576">
          <w:marLeft w:val="0"/>
          <w:marRight w:val="0"/>
          <w:marTop w:val="0"/>
          <w:marBottom w:val="0"/>
          <w:divBdr>
            <w:top w:val="none" w:sz="0" w:space="0" w:color="auto"/>
            <w:left w:val="none" w:sz="0" w:space="0" w:color="auto"/>
            <w:bottom w:val="none" w:sz="0" w:space="0" w:color="auto"/>
            <w:right w:val="none" w:sz="0" w:space="0" w:color="auto"/>
          </w:divBdr>
          <w:divsChild>
            <w:div w:id="1147818023">
              <w:marLeft w:val="0"/>
              <w:marRight w:val="0"/>
              <w:marTop w:val="0"/>
              <w:marBottom w:val="0"/>
              <w:divBdr>
                <w:top w:val="none" w:sz="0" w:space="0" w:color="auto"/>
                <w:left w:val="none" w:sz="0" w:space="0" w:color="auto"/>
                <w:bottom w:val="none" w:sz="0" w:space="0" w:color="auto"/>
                <w:right w:val="none" w:sz="0" w:space="0" w:color="auto"/>
              </w:divBdr>
            </w:div>
            <w:div w:id="299577347">
              <w:marLeft w:val="0"/>
              <w:marRight w:val="0"/>
              <w:marTop w:val="0"/>
              <w:marBottom w:val="0"/>
              <w:divBdr>
                <w:top w:val="none" w:sz="0" w:space="0" w:color="auto"/>
                <w:left w:val="none" w:sz="0" w:space="0" w:color="auto"/>
                <w:bottom w:val="none" w:sz="0" w:space="0" w:color="auto"/>
                <w:right w:val="none" w:sz="0" w:space="0" w:color="auto"/>
              </w:divBdr>
            </w:div>
          </w:divsChild>
        </w:div>
        <w:div w:id="627862082">
          <w:marLeft w:val="0"/>
          <w:marRight w:val="0"/>
          <w:marTop w:val="0"/>
          <w:marBottom w:val="0"/>
          <w:divBdr>
            <w:top w:val="none" w:sz="0" w:space="0" w:color="auto"/>
            <w:left w:val="none" w:sz="0" w:space="0" w:color="auto"/>
            <w:bottom w:val="none" w:sz="0" w:space="0" w:color="auto"/>
            <w:right w:val="none" w:sz="0" w:space="0" w:color="auto"/>
          </w:divBdr>
          <w:divsChild>
            <w:div w:id="54740684">
              <w:marLeft w:val="0"/>
              <w:marRight w:val="0"/>
              <w:marTop w:val="0"/>
              <w:marBottom w:val="0"/>
              <w:divBdr>
                <w:top w:val="none" w:sz="0" w:space="0" w:color="auto"/>
                <w:left w:val="none" w:sz="0" w:space="0" w:color="auto"/>
                <w:bottom w:val="none" w:sz="0" w:space="0" w:color="auto"/>
                <w:right w:val="none" w:sz="0" w:space="0" w:color="auto"/>
              </w:divBdr>
            </w:div>
          </w:divsChild>
        </w:div>
        <w:div w:id="2114008435">
          <w:marLeft w:val="0"/>
          <w:marRight w:val="0"/>
          <w:marTop w:val="0"/>
          <w:marBottom w:val="0"/>
          <w:divBdr>
            <w:top w:val="none" w:sz="0" w:space="0" w:color="auto"/>
            <w:left w:val="none" w:sz="0" w:space="0" w:color="auto"/>
            <w:bottom w:val="none" w:sz="0" w:space="0" w:color="auto"/>
            <w:right w:val="none" w:sz="0" w:space="0" w:color="auto"/>
          </w:divBdr>
          <w:divsChild>
            <w:div w:id="435295850">
              <w:marLeft w:val="0"/>
              <w:marRight w:val="0"/>
              <w:marTop w:val="0"/>
              <w:marBottom w:val="0"/>
              <w:divBdr>
                <w:top w:val="none" w:sz="0" w:space="0" w:color="auto"/>
                <w:left w:val="none" w:sz="0" w:space="0" w:color="auto"/>
                <w:bottom w:val="none" w:sz="0" w:space="0" w:color="auto"/>
                <w:right w:val="none" w:sz="0" w:space="0" w:color="auto"/>
              </w:divBdr>
            </w:div>
          </w:divsChild>
        </w:div>
        <w:div w:id="430662290">
          <w:marLeft w:val="0"/>
          <w:marRight w:val="0"/>
          <w:marTop w:val="0"/>
          <w:marBottom w:val="0"/>
          <w:divBdr>
            <w:top w:val="none" w:sz="0" w:space="0" w:color="auto"/>
            <w:left w:val="none" w:sz="0" w:space="0" w:color="auto"/>
            <w:bottom w:val="none" w:sz="0" w:space="0" w:color="auto"/>
            <w:right w:val="none" w:sz="0" w:space="0" w:color="auto"/>
          </w:divBdr>
          <w:divsChild>
            <w:div w:id="363484834">
              <w:marLeft w:val="0"/>
              <w:marRight w:val="0"/>
              <w:marTop w:val="0"/>
              <w:marBottom w:val="0"/>
              <w:divBdr>
                <w:top w:val="none" w:sz="0" w:space="0" w:color="auto"/>
                <w:left w:val="none" w:sz="0" w:space="0" w:color="auto"/>
                <w:bottom w:val="none" w:sz="0" w:space="0" w:color="auto"/>
                <w:right w:val="none" w:sz="0" w:space="0" w:color="auto"/>
              </w:divBdr>
            </w:div>
          </w:divsChild>
        </w:div>
        <w:div w:id="183567066">
          <w:marLeft w:val="0"/>
          <w:marRight w:val="0"/>
          <w:marTop w:val="0"/>
          <w:marBottom w:val="0"/>
          <w:divBdr>
            <w:top w:val="none" w:sz="0" w:space="0" w:color="auto"/>
            <w:left w:val="none" w:sz="0" w:space="0" w:color="auto"/>
            <w:bottom w:val="none" w:sz="0" w:space="0" w:color="auto"/>
            <w:right w:val="none" w:sz="0" w:space="0" w:color="auto"/>
          </w:divBdr>
          <w:divsChild>
            <w:div w:id="836265281">
              <w:marLeft w:val="0"/>
              <w:marRight w:val="0"/>
              <w:marTop w:val="0"/>
              <w:marBottom w:val="0"/>
              <w:divBdr>
                <w:top w:val="none" w:sz="0" w:space="0" w:color="auto"/>
                <w:left w:val="none" w:sz="0" w:space="0" w:color="auto"/>
                <w:bottom w:val="none" w:sz="0" w:space="0" w:color="auto"/>
                <w:right w:val="none" w:sz="0" w:space="0" w:color="auto"/>
              </w:divBdr>
            </w:div>
          </w:divsChild>
        </w:div>
        <w:div w:id="607860650">
          <w:marLeft w:val="0"/>
          <w:marRight w:val="0"/>
          <w:marTop w:val="0"/>
          <w:marBottom w:val="0"/>
          <w:divBdr>
            <w:top w:val="none" w:sz="0" w:space="0" w:color="auto"/>
            <w:left w:val="none" w:sz="0" w:space="0" w:color="auto"/>
            <w:bottom w:val="none" w:sz="0" w:space="0" w:color="auto"/>
            <w:right w:val="none" w:sz="0" w:space="0" w:color="auto"/>
          </w:divBdr>
          <w:divsChild>
            <w:div w:id="160557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07963">
      <w:bodyDiv w:val="1"/>
      <w:marLeft w:val="0"/>
      <w:marRight w:val="0"/>
      <w:marTop w:val="0"/>
      <w:marBottom w:val="0"/>
      <w:divBdr>
        <w:top w:val="none" w:sz="0" w:space="0" w:color="auto"/>
        <w:left w:val="none" w:sz="0" w:space="0" w:color="auto"/>
        <w:bottom w:val="none" w:sz="0" w:space="0" w:color="auto"/>
        <w:right w:val="none" w:sz="0" w:space="0" w:color="auto"/>
      </w:divBdr>
    </w:div>
    <w:div w:id="1658537705">
      <w:bodyDiv w:val="1"/>
      <w:marLeft w:val="0"/>
      <w:marRight w:val="0"/>
      <w:marTop w:val="0"/>
      <w:marBottom w:val="0"/>
      <w:divBdr>
        <w:top w:val="none" w:sz="0" w:space="0" w:color="auto"/>
        <w:left w:val="none" w:sz="0" w:space="0" w:color="auto"/>
        <w:bottom w:val="none" w:sz="0" w:space="0" w:color="auto"/>
        <w:right w:val="none" w:sz="0" w:space="0" w:color="auto"/>
      </w:divBdr>
    </w:div>
    <w:div w:id="1807508234">
      <w:bodyDiv w:val="1"/>
      <w:marLeft w:val="0"/>
      <w:marRight w:val="0"/>
      <w:marTop w:val="0"/>
      <w:marBottom w:val="0"/>
      <w:divBdr>
        <w:top w:val="none" w:sz="0" w:space="0" w:color="auto"/>
        <w:left w:val="none" w:sz="0" w:space="0" w:color="auto"/>
        <w:bottom w:val="none" w:sz="0" w:space="0" w:color="auto"/>
        <w:right w:val="none" w:sz="0" w:space="0" w:color="auto"/>
      </w:divBdr>
      <w:divsChild>
        <w:div w:id="1534077253">
          <w:marLeft w:val="0"/>
          <w:marRight w:val="0"/>
          <w:marTop w:val="0"/>
          <w:marBottom w:val="0"/>
          <w:divBdr>
            <w:top w:val="none" w:sz="0" w:space="0" w:color="auto"/>
            <w:left w:val="none" w:sz="0" w:space="0" w:color="auto"/>
            <w:bottom w:val="none" w:sz="0" w:space="0" w:color="auto"/>
            <w:right w:val="none" w:sz="0" w:space="0" w:color="auto"/>
          </w:divBdr>
          <w:divsChild>
            <w:div w:id="405107886">
              <w:marLeft w:val="0"/>
              <w:marRight w:val="0"/>
              <w:marTop w:val="0"/>
              <w:marBottom w:val="0"/>
              <w:divBdr>
                <w:top w:val="none" w:sz="0" w:space="0" w:color="auto"/>
                <w:left w:val="none" w:sz="0" w:space="0" w:color="auto"/>
                <w:bottom w:val="none" w:sz="0" w:space="0" w:color="auto"/>
                <w:right w:val="none" w:sz="0" w:space="0" w:color="auto"/>
              </w:divBdr>
            </w:div>
          </w:divsChild>
        </w:div>
        <w:div w:id="1951550146">
          <w:marLeft w:val="0"/>
          <w:marRight w:val="0"/>
          <w:marTop w:val="0"/>
          <w:marBottom w:val="0"/>
          <w:divBdr>
            <w:top w:val="none" w:sz="0" w:space="0" w:color="auto"/>
            <w:left w:val="none" w:sz="0" w:space="0" w:color="auto"/>
            <w:bottom w:val="none" w:sz="0" w:space="0" w:color="auto"/>
            <w:right w:val="none" w:sz="0" w:space="0" w:color="auto"/>
          </w:divBdr>
          <w:divsChild>
            <w:div w:id="1330720171">
              <w:marLeft w:val="0"/>
              <w:marRight w:val="0"/>
              <w:marTop w:val="0"/>
              <w:marBottom w:val="0"/>
              <w:divBdr>
                <w:top w:val="none" w:sz="0" w:space="0" w:color="auto"/>
                <w:left w:val="none" w:sz="0" w:space="0" w:color="auto"/>
                <w:bottom w:val="none" w:sz="0" w:space="0" w:color="auto"/>
                <w:right w:val="none" w:sz="0" w:space="0" w:color="auto"/>
              </w:divBdr>
            </w:div>
            <w:div w:id="237055362">
              <w:marLeft w:val="0"/>
              <w:marRight w:val="0"/>
              <w:marTop w:val="0"/>
              <w:marBottom w:val="0"/>
              <w:divBdr>
                <w:top w:val="none" w:sz="0" w:space="0" w:color="auto"/>
                <w:left w:val="none" w:sz="0" w:space="0" w:color="auto"/>
                <w:bottom w:val="none" w:sz="0" w:space="0" w:color="auto"/>
                <w:right w:val="none" w:sz="0" w:space="0" w:color="auto"/>
              </w:divBdr>
            </w:div>
          </w:divsChild>
        </w:div>
        <w:div w:id="421679122">
          <w:marLeft w:val="0"/>
          <w:marRight w:val="0"/>
          <w:marTop w:val="0"/>
          <w:marBottom w:val="0"/>
          <w:divBdr>
            <w:top w:val="none" w:sz="0" w:space="0" w:color="auto"/>
            <w:left w:val="none" w:sz="0" w:space="0" w:color="auto"/>
            <w:bottom w:val="none" w:sz="0" w:space="0" w:color="auto"/>
            <w:right w:val="none" w:sz="0" w:space="0" w:color="auto"/>
          </w:divBdr>
          <w:divsChild>
            <w:div w:id="268389184">
              <w:marLeft w:val="0"/>
              <w:marRight w:val="0"/>
              <w:marTop w:val="0"/>
              <w:marBottom w:val="0"/>
              <w:divBdr>
                <w:top w:val="none" w:sz="0" w:space="0" w:color="auto"/>
                <w:left w:val="none" w:sz="0" w:space="0" w:color="auto"/>
                <w:bottom w:val="none" w:sz="0" w:space="0" w:color="auto"/>
                <w:right w:val="none" w:sz="0" w:space="0" w:color="auto"/>
              </w:divBdr>
            </w:div>
            <w:div w:id="41826418">
              <w:marLeft w:val="0"/>
              <w:marRight w:val="0"/>
              <w:marTop w:val="0"/>
              <w:marBottom w:val="0"/>
              <w:divBdr>
                <w:top w:val="none" w:sz="0" w:space="0" w:color="auto"/>
                <w:left w:val="none" w:sz="0" w:space="0" w:color="auto"/>
                <w:bottom w:val="none" w:sz="0" w:space="0" w:color="auto"/>
                <w:right w:val="none" w:sz="0" w:space="0" w:color="auto"/>
              </w:divBdr>
            </w:div>
          </w:divsChild>
        </w:div>
        <w:div w:id="979650435">
          <w:marLeft w:val="0"/>
          <w:marRight w:val="0"/>
          <w:marTop w:val="0"/>
          <w:marBottom w:val="0"/>
          <w:divBdr>
            <w:top w:val="none" w:sz="0" w:space="0" w:color="auto"/>
            <w:left w:val="none" w:sz="0" w:space="0" w:color="auto"/>
            <w:bottom w:val="none" w:sz="0" w:space="0" w:color="auto"/>
            <w:right w:val="none" w:sz="0" w:space="0" w:color="auto"/>
          </w:divBdr>
          <w:divsChild>
            <w:div w:id="1754006510">
              <w:marLeft w:val="0"/>
              <w:marRight w:val="0"/>
              <w:marTop w:val="0"/>
              <w:marBottom w:val="0"/>
              <w:divBdr>
                <w:top w:val="none" w:sz="0" w:space="0" w:color="auto"/>
                <w:left w:val="none" w:sz="0" w:space="0" w:color="auto"/>
                <w:bottom w:val="none" w:sz="0" w:space="0" w:color="auto"/>
                <w:right w:val="none" w:sz="0" w:space="0" w:color="auto"/>
              </w:divBdr>
            </w:div>
          </w:divsChild>
        </w:div>
        <w:div w:id="2102724264">
          <w:marLeft w:val="0"/>
          <w:marRight w:val="0"/>
          <w:marTop w:val="0"/>
          <w:marBottom w:val="0"/>
          <w:divBdr>
            <w:top w:val="none" w:sz="0" w:space="0" w:color="auto"/>
            <w:left w:val="none" w:sz="0" w:space="0" w:color="auto"/>
            <w:bottom w:val="none" w:sz="0" w:space="0" w:color="auto"/>
            <w:right w:val="none" w:sz="0" w:space="0" w:color="auto"/>
          </w:divBdr>
          <w:divsChild>
            <w:div w:id="257714243">
              <w:marLeft w:val="0"/>
              <w:marRight w:val="0"/>
              <w:marTop w:val="0"/>
              <w:marBottom w:val="0"/>
              <w:divBdr>
                <w:top w:val="none" w:sz="0" w:space="0" w:color="auto"/>
                <w:left w:val="none" w:sz="0" w:space="0" w:color="auto"/>
                <w:bottom w:val="none" w:sz="0" w:space="0" w:color="auto"/>
                <w:right w:val="none" w:sz="0" w:space="0" w:color="auto"/>
              </w:divBdr>
            </w:div>
          </w:divsChild>
        </w:div>
        <w:div w:id="399595572">
          <w:marLeft w:val="0"/>
          <w:marRight w:val="0"/>
          <w:marTop w:val="0"/>
          <w:marBottom w:val="0"/>
          <w:divBdr>
            <w:top w:val="none" w:sz="0" w:space="0" w:color="auto"/>
            <w:left w:val="none" w:sz="0" w:space="0" w:color="auto"/>
            <w:bottom w:val="none" w:sz="0" w:space="0" w:color="auto"/>
            <w:right w:val="none" w:sz="0" w:space="0" w:color="auto"/>
          </w:divBdr>
          <w:divsChild>
            <w:div w:id="1700428930">
              <w:marLeft w:val="0"/>
              <w:marRight w:val="0"/>
              <w:marTop w:val="0"/>
              <w:marBottom w:val="0"/>
              <w:divBdr>
                <w:top w:val="none" w:sz="0" w:space="0" w:color="auto"/>
                <w:left w:val="none" w:sz="0" w:space="0" w:color="auto"/>
                <w:bottom w:val="none" w:sz="0" w:space="0" w:color="auto"/>
                <w:right w:val="none" w:sz="0" w:space="0" w:color="auto"/>
              </w:divBdr>
            </w:div>
            <w:div w:id="717901854">
              <w:marLeft w:val="0"/>
              <w:marRight w:val="0"/>
              <w:marTop w:val="0"/>
              <w:marBottom w:val="0"/>
              <w:divBdr>
                <w:top w:val="none" w:sz="0" w:space="0" w:color="auto"/>
                <w:left w:val="none" w:sz="0" w:space="0" w:color="auto"/>
                <w:bottom w:val="none" w:sz="0" w:space="0" w:color="auto"/>
                <w:right w:val="none" w:sz="0" w:space="0" w:color="auto"/>
              </w:divBdr>
            </w:div>
            <w:div w:id="61625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38284">
      <w:bodyDiv w:val="1"/>
      <w:marLeft w:val="0"/>
      <w:marRight w:val="0"/>
      <w:marTop w:val="0"/>
      <w:marBottom w:val="0"/>
      <w:divBdr>
        <w:top w:val="none" w:sz="0" w:space="0" w:color="auto"/>
        <w:left w:val="none" w:sz="0" w:space="0" w:color="auto"/>
        <w:bottom w:val="none" w:sz="0" w:space="0" w:color="auto"/>
        <w:right w:val="none" w:sz="0" w:space="0" w:color="auto"/>
      </w:divBdr>
    </w:div>
    <w:div w:id="1901091767">
      <w:bodyDiv w:val="1"/>
      <w:marLeft w:val="0"/>
      <w:marRight w:val="0"/>
      <w:marTop w:val="0"/>
      <w:marBottom w:val="0"/>
      <w:divBdr>
        <w:top w:val="none" w:sz="0" w:space="0" w:color="auto"/>
        <w:left w:val="none" w:sz="0" w:space="0" w:color="auto"/>
        <w:bottom w:val="none" w:sz="0" w:space="0" w:color="auto"/>
        <w:right w:val="none" w:sz="0" w:space="0" w:color="auto"/>
      </w:divBdr>
      <w:divsChild>
        <w:div w:id="1033306939">
          <w:marLeft w:val="0"/>
          <w:marRight w:val="0"/>
          <w:marTop w:val="0"/>
          <w:marBottom w:val="0"/>
          <w:divBdr>
            <w:top w:val="none" w:sz="0" w:space="0" w:color="auto"/>
            <w:left w:val="none" w:sz="0" w:space="0" w:color="auto"/>
            <w:bottom w:val="none" w:sz="0" w:space="0" w:color="auto"/>
            <w:right w:val="none" w:sz="0" w:space="0" w:color="auto"/>
          </w:divBdr>
          <w:divsChild>
            <w:div w:id="743184825">
              <w:marLeft w:val="0"/>
              <w:marRight w:val="0"/>
              <w:marTop w:val="0"/>
              <w:marBottom w:val="0"/>
              <w:divBdr>
                <w:top w:val="none" w:sz="0" w:space="0" w:color="auto"/>
                <w:left w:val="none" w:sz="0" w:space="0" w:color="auto"/>
                <w:bottom w:val="none" w:sz="0" w:space="0" w:color="auto"/>
                <w:right w:val="none" w:sz="0" w:space="0" w:color="auto"/>
              </w:divBdr>
            </w:div>
            <w:div w:id="1755468100">
              <w:marLeft w:val="0"/>
              <w:marRight w:val="0"/>
              <w:marTop w:val="0"/>
              <w:marBottom w:val="0"/>
              <w:divBdr>
                <w:top w:val="none" w:sz="0" w:space="0" w:color="auto"/>
                <w:left w:val="none" w:sz="0" w:space="0" w:color="auto"/>
                <w:bottom w:val="none" w:sz="0" w:space="0" w:color="auto"/>
                <w:right w:val="none" w:sz="0" w:space="0" w:color="auto"/>
              </w:divBdr>
            </w:div>
          </w:divsChild>
        </w:div>
        <w:div w:id="420611669">
          <w:marLeft w:val="0"/>
          <w:marRight w:val="0"/>
          <w:marTop w:val="0"/>
          <w:marBottom w:val="0"/>
          <w:divBdr>
            <w:top w:val="none" w:sz="0" w:space="0" w:color="auto"/>
            <w:left w:val="none" w:sz="0" w:space="0" w:color="auto"/>
            <w:bottom w:val="none" w:sz="0" w:space="0" w:color="auto"/>
            <w:right w:val="none" w:sz="0" w:space="0" w:color="auto"/>
          </w:divBdr>
          <w:divsChild>
            <w:div w:id="1882673131">
              <w:marLeft w:val="0"/>
              <w:marRight w:val="0"/>
              <w:marTop w:val="0"/>
              <w:marBottom w:val="0"/>
              <w:divBdr>
                <w:top w:val="none" w:sz="0" w:space="0" w:color="auto"/>
                <w:left w:val="none" w:sz="0" w:space="0" w:color="auto"/>
                <w:bottom w:val="none" w:sz="0" w:space="0" w:color="auto"/>
                <w:right w:val="none" w:sz="0" w:space="0" w:color="auto"/>
              </w:divBdr>
            </w:div>
          </w:divsChild>
        </w:div>
        <w:div w:id="103185684">
          <w:marLeft w:val="0"/>
          <w:marRight w:val="0"/>
          <w:marTop w:val="0"/>
          <w:marBottom w:val="0"/>
          <w:divBdr>
            <w:top w:val="none" w:sz="0" w:space="0" w:color="auto"/>
            <w:left w:val="none" w:sz="0" w:space="0" w:color="auto"/>
            <w:bottom w:val="none" w:sz="0" w:space="0" w:color="auto"/>
            <w:right w:val="none" w:sz="0" w:space="0" w:color="auto"/>
          </w:divBdr>
          <w:divsChild>
            <w:div w:id="1763186979">
              <w:marLeft w:val="0"/>
              <w:marRight w:val="0"/>
              <w:marTop w:val="0"/>
              <w:marBottom w:val="0"/>
              <w:divBdr>
                <w:top w:val="none" w:sz="0" w:space="0" w:color="auto"/>
                <w:left w:val="none" w:sz="0" w:space="0" w:color="auto"/>
                <w:bottom w:val="none" w:sz="0" w:space="0" w:color="auto"/>
                <w:right w:val="none" w:sz="0" w:space="0" w:color="auto"/>
              </w:divBdr>
            </w:div>
            <w:div w:id="1706638500">
              <w:marLeft w:val="0"/>
              <w:marRight w:val="0"/>
              <w:marTop w:val="0"/>
              <w:marBottom w:val="0"/>
              <w:divBdr>
                <w:top w:val="none" w:sz="0" w:space="0" w:color="auto"/>
                <w:left w:val="none" w:sz="0" w:space="0" w:color="auto"/>
                <w:bottom w:val="none" w:sz="0" w:space="0" w:color="auto"/>
                <w:right w:val="none" w:sz="0" w:space="0" w:color="auto"/>
              </w:divBdr>
            </w:div>
          </w:divsChild>
        </w:div>
        <w:div w:id="1086267716">
          <w:marLeft w:val="0"/>
          <w:marRight w:val="0"/>
          <w:marTop w:val="0"/>
          <w:marBottom w:val="0"/>
          <w:divBdr>
            <w:top w:val="none" w:sz="0" w:space="0" w:color="auto"/>
            <w:left w:val="none" w:sz="0" w:space="0" w:color="auto"/>
            <w:bottom w:val="none" w:sz="0" w:space="0" w:color="auto"/>
            <w:right w:val="none" w:sz="0" w:space="0" w:color="auto"/>
          </w:divBdr>
          <w:divsChild>
            <w:div w:id="572129612">
              <w:marLeft w:val="0"/>
              <w:marRight w:val="0"/>
              <w:marTop w:val="0"/>
              <w:marBottom w:val="0"/>
              <w:divBdr>
                <w:top w:val="none" w:sz="0" w:space="0" w:color="auto"/>
                <w:left w:val="none" w:sz="0" w:space="0" w:color="auto"/>
                <w:bottom w:val="none" w:sz="0" w:space="0" w:color="auto"/>
                <w:right w:val="none" w:sz="0" w:space="0" w:color="auto"/>
              </w:divBdr>
            </w:div>
          </w:divsChild>
        </w:div>
        <w:div w:id="1923643353">
          <w:marLeft w:val="0"/>
          <w:marRight w:val="0"/>
          <w:marTop w:val="0"/>
          <w:marBottom w:val="0"/>
          <w:divBdr>
            <w:top w:val="none" w:sz="0" w:space="0" w:color="auto"/>
            <w:left w:val="none" w:sz="0" w:space="0" w:color="auto"/>
            <w:bottom w:val="none" w:sz="0" w:space="0" w:color="auto"/>
            <w:right w:val="none" w:sz="0" w:space="0" w:color="auto"/>
          </w:divBdr>
          <w:divsChild>
            <w:div w:id="1284076128">
              <w:marLeft w:val="0"/>
              <w:marRight w:val="0"/>
              <w:marTop w:val="0"/>
              <w:marBottom w:val="0"/>
              <w:divBdr>
                <w:top w:val="none" w:sz="0" w:space="0" w:color="auto"/>
                <w:left w:val="none" w:sz="0" w:space="0" w:color="auto"/>
                <w:bottom w:val="none" w:sz="0" w:space="0" w:color="auto"/>
                <w:right w:val="none" w:sz="0" w:space="0" w:color="auto"/>
              </w:divBdr>
            </w:div>
          </w:divsChild>
        </w:div>
        <w:div w:id="2061129186">
          <w:marLeft w:val="0"/>
          <w:marRight w:val="0"/>
          <w:marTop w:val="0"/>
          <w:marBottom w:val="0"/>
          <w:divBdr>
            <w:top w:val="none" w:sz="0" w:space="0" w:color="auto"/>
            <w:left w:val="none" w:sz="0" w:space="0" w:color="auto"/>
            <w:bottom w:val="none" w:sz="0" w:space="0" w:color="auto"/>
            <w:right w:val="none" w:sz="0" w:space="0" w:color="auto"/>
          </w:divBdr>
          <w:divsChild>
            <w:div w:id="19527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94894">
      <w:bodyDiv w:val="1"/>
      <w:marLeft w:val="0"/>
      <w:marRight w:val="0"/>
      <w:marTop w:val="0"/>
      <w:marBottom w:val="0"/>
      <w:divBdr>
        <w:top w:val="none" w:sz="0" w:space="0" w:color="auto"/>
        <w:left w:val="none" w:sz="0" w:space="0" w:color="auto"/>
        <w:bottom w:val="none" w:sz="0" w:space="0" w:color="auto"/>
        <w:right w:val="none" w:sz="0" w:space="0" w:color="auto"/>
      </w:divBdr>
      <w:divsChild>
        <w:div w:id="879825834">
          <w:marLeft w:val="0"/>
          <w:marRight w:val="0"/>
          <w:marTop w:val="0"/>
          <w:marBottom w:val="0"/>
          <w:divBdr>
            <w:top w:val="none" w:sz="0" w:space="0" w:color="auto"/>
            <w:left w:val="none" w:sz="0" w:space="0" w:color="auto"/>
            <w:bottom w:val="none" w:sz="0" w:space="0" w:color="auto"/>
            <w:right w:val="none" w:sz="0" w:space="0" w:color="auto"/>
          </w:divBdr>
          <w:divsChild>
            <w:div w:id="1327633174">
              <w:marLeft w:val="0"/>
              <w:marRight w:val="0"/>
              <w:marTop w:val="0"/>
              <w:marBottom w:val="0"/>
              <w:divBdr>
                <w:top w:val="none" w:sz="0" w:space="0" w:color="auto"/>
                <w:left w:val="none" w:sz="0" w:space="0" w:color="auto"/>
                <w:bottom w:val="none" w:sz="0" w:space="0" w:color="auto"/>
                <w:right w:val="none" w:sz="0" w:space="0" w:color="auto"/>
              </w:divBdr>
            </w:div>
          </w:divsChild>
        </w:div>
        <w:div w:id="2136874356">
          <w:marLeft w:val="0"/>
          <w:marRight w:val="0"/>
          <w:marTop w:val="0"/>
          <w:marBottom w:val="0"/>
          <w:divBdr>
            <w:top w:val="none" w:sz="0" w:space="0" w:color="auto"/>
            <w:left w:val="none" w:sz="0" w:space="0" w:color="auto"/>
            <w:bottom w:val="none" w:sz="0" w:space="0" w:color="auto"/>
            <w:right w:val="none" w:sz="0" w:space="0" w:color="auto"/>
          </w:divBdr>
          <w:divsChild>
            <w:div w:id="2138990783">
              <w:marLeft w:val="0"/>
              <w:marRight w:val="0"/>
              <w:marTop w:val="0"/>
              <w:marBottom w:val="0"/>
              <w:divBdr>
                <w:top w:val="none" w:sz="0" w:space="0" w:color="auto"/>
                <w:left w:val="none" w:sz="0" w:space="0" w:color="auto"/>
                <w:bottom w:val="none" w:sz="0" w:space="0" w:color="auto"/>
                <w:right w:val="none" w:sz="0" w:space="0" w:color="auto"/>
              </w:divBdr>
            </w:div>
            <w:div w:id="342360141">
              <w:marLeft w:val="0"/>
              <w:marRight w:val="0"/>
              <w:marTop w:val="0"/>
              <w:marBottom w:val="0"/>
              <w:divBdr>
                <w:top w:val="none" w:sz="0" w:space="0" w:color="auto"/>
                <w:left w:val="none" w:sz="0" w:space="0" w:color="auto"/>
                <w:bottom w:val="none" w:sz="0" w:space="0" w:color="auto"/>
                <w:right w:val="none" w:sz="0" w:space="0" w:color="auto"/>
              </w:divBdr>
            </w:div>
          </w:divsChild>
        </w:div>
        <w:div w:id="650863975">
          <w:marLeft w:val="0"/>
          <w:marRight w:val="0"/>
          <w:marTop w:val="0"/>
          <w:marBottom w:val="0"/>
          <w:divBdr>
            <w:top w:val="none" w:sz="0" w:space="0" w:color="auto"/>
            <w:left w:val="none" w:sz="0" w:space="0" w:color="auto"/>
            <w:bottom w:val="none" w:sz="0" w:space="0" w:color="auto"/>
            <w:right w:val="none" w:sz="0" w:space="0" w:color="auto"/>
          </w:divBdr>
          <w:divsChild>
            <w:div w:id="208076888">
              <w:marLeft w:val="0"/>
              <w:marRight w:val="0"/>
              <w:marTop w:val="0"/>
              <w:marBottom w:val="0"/>
              <w:divBdr>
                <w:top w:val="none" w:sz="0" w:space="0" w:color="auto"/>
                <w:left w:val="none" w:sz="0" w:space="0" w:color="auto"/>
                <w:bottom w:val="none" w:sz="0" w:space="0" w:color="auto"/>
                <w:right w:val="none" w:sz="0" w:space="0" w:color="auto"/>
              </w:divBdr>
            </w:div>
            <w:div w:id="689839230">
              <w:marLeft w:val="0"/>
              <w:marRight w:val="0"/>
              <w:marTop w:val="0"/>
              <w:marBottom w:val="0"/>
              <w:divBdr>
                <w:top w:val="none" w:sz="0" w:space="0" w:color="auto"/>
                <w:left w:val="none" w:sz="0" w:space="0" w:color="auto"/>
                <w:bottom w:val="none" w:sz="0" w:space="0" w:color="auto"/>
                <w:right w:val="none" w:sz="0" w:space="0" w:color="auto"/>
              </w:divBdr>
            </w:div>
          </w:divsChild>
        </w:div>
        <w:div w:id="2013751090">
          <w:marLeft w:val="0"/>
          <w:marRight w:val="0"/>
          <w:marTop w:val="0"/>
          <w:marBottom w:val="0"/>
          <w:divBdr>
            <w:top w:val="none" w:sz="0" w:space="0" w:color="auto"/>
            <w:left w:val="none" w:sz="0" w:space="0" w:color="auto"/>
            <w:bottom w:val="none" w:sz="0" w:space="0" w:color="auto"/>
            <w:right w:val="none" w:sz="0" w:space="0" w:color="auto"/>
          </w:divBdr>
          <w:divsChild>
            <w:div w:id="922641778">
              <w:marLeft w:val="0"/>
              <w:marRight w:val="0"/>
              <w:marTop w:val="0"/>
              <w:marBottom w:val="0"/>
              <w:divBdr>
                <w:top w:val="none" w:sz="0" w:space="0" w:color="auto"/>
                <w:left w:val="none" w:sz="0" w:space="0" w:color="auto"/>
                <w:bottom w:val="none" w:sz="0" w:space="0" w:color="auto"/>
                <w:right w:val="none" w:sz="0" w:space="0" w:color="auto"/>
              </w:divBdr>
            </w:div>
          </w:divsChild>
        </w:div>
        <w:div w:id="845245451">
          <w:marLeft w:val="0"/>
          <w:marRight w:val="0"/>
          <w:marTop w:val="0"/>
          <w:marBottom w:val="0"/>
          <w:divBdr>
            <w:top w:val="none" w:sz="0" w:space="0" w:color="auto"/>
            <w:left w:val="none" w:sz="0" w:space="0" w:color="auto"/>
            <w:bottom w:val="none" w:sz="0" w:space="0" w:color="auto"/>
            <w:right w:val="none" w:sz="0" w:space="0" w:color="auto"/>
          </w:divBdr>
          <w:divsChild>
            <w:div w:id="381053277">
              <w:marLeft w:val="0"/>
              <w:marRight w:val="0"/>
              <w:marTop w:val="0"/>
              <w:marBottom w:val="0"/>
              <w:divBdr>
                <w:top w:val="none" w:sz="0" w:space="0" w:color="auto"/>
                <w:left w:val="none" w:sz="0" w:space="0" w:color="auto"/>
                <w:bottom w:val="none" w:sz="0" w:space="0" w:color="auto"/>
                <w:right w:val="none" w:sz="0" w:space="0" w:color="auto"/>
              </w:divBdr>
            </w:div>
          </w:divsChild>
        </w:div>
        <w:div w:id="1692490840">
          <w:marLeft w:val="0"/>
          <w:marRight w:val="0"/>
          <w:marTop w:val="0"/>
          <w:marBottom w:val="0"/>
          <w:divBdr>
            <w:top w:val="none" w:sz="0" w:space="0" w:color="auto"/>
            <w:left w:val="none" w:sz="0" w:space="0" w:color="auto"/>
            <w:bottom w:val="none" w:sz="0" w:space="0" w:color="auto"/>
            <w:right w:val="none" w:sz="0" w:space="0" w:color="auto"/>
          </w:divBdr>
          <w:divsChild>
            <w:div w:id="2034307296">
              <w:marLeft w:val="0"/>
              <w:marRight w:val="0"/>
              <w:marTop w:val="0"/>
              <w:marBottom w:val="0"/>
              <w:divBdr>
                <w:top w:val="none" w:sz="0" w:space="0" w:color="auto"/>
                <w:left w:val="none" w:sz="0" w:space="0" w:color="auto"/>
                <w:bottom w:val="none" w:sz="0" w:space="0" w:color="auto"/>
                <w:right w:val="none" w:sz="0" w:space="0" w:color="auto"/>
              </w:divBdr>
            </w:div>
            <w:div w:id="1785463762">
              <w:marLeft w:val="0"/>
              <w:marRight w:val="0"/>
              <w:marTop w:val="0"/>
              <w:marBottom w:val="0"/>
              <w:divBdr>
                <w:top w:val="none" w:sz="0" w:space="0" w:color="auto"/>
                <w:left w:val="none" w:sz="0" w:space="0" w:color="auto"/>
                <w:bottom w:val="none" w:sz="0" w:space="0" w:color="auto"/>
                <w:right w:val="none" w:sz="0" w:space="0" w:color="auto"/>
              </w:divBdr>
            </w:div>
            <w:div w:id="21266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79849">
      <w:bodyDiv w:val="1"/>
      <w:marLeft w:val="0"/>
      <w:marRight w:val="0"/>
      <w:marTop w:val="0"/>
      <w:marBottom w:val="0"/>
      <w:divBdr>
        <w:top w:val="none" w:sz="0" w:space="0" w:color="auto"/>
        <w:left w:val="none" w:sz="0" w:space="0" w:color="auto"/>
        <w:bottom w:val="none" w:sz="0" w:space="0" w:color="auto"/>
        <w:right w:val="none" w:sz="0" w:space="0" w:color="auto"/>
      </w:divBdr>
      <w:divsChild>
        <w:div w:id="994338166">
          <w:marLeft w:val="0"/>
          <w:marRight w:val="0"/>
          <w:marTop w:val="0"/>
          <w:marBottom w:val="0"/>
          <w:divBdr>
            <w:top w:val="none" w:sz="0" w:space="0" w:color="auto"/>
            <w:left w:val="none" w:sz="0" w:space="0" w:color="auto"/>
            <w:bottom w:val="none" w:sz="0" w:space="0" w:color="auto"/>
            <w:right w:val="none" w:sz="0" w:space="0" w:color="auto"/>
          </w:divBdr>
          <w:divsChild>
            <w:div w:id="1530294831">
              <w:marLeft w:val="0"/>
              <w:marRight w:val="0"/>
              <w:marTop w:val="0"/>
              <w:marBottom w:val="0"/>
              <w:divBdr>
                <w:top w:val="none" w:sz="0" w:space="0" w:color="auto"/>
                <w:left w:val="none" w:sz="0" w:space="0" w:color="auto"/>
                <w:bottom w:val="none" w:sz="0" w:space="0" w:color="auto"/>
                <w:right w:val="none" w:sz="0" w:space="0" w:color="auto"/>
              </w:divBdr>
            </w:div>
            <w:div w:id="358774220">
              <w:marLeft w:val="0"/>
              <w:marRight w:val="0"/>
              <w:marTop w:val="0"/>
              <w:marBottom w:val="0"/>
              <w:divBdr>
                <w:top w:val="none" w:sz="0" w:space="0" w:color="auto"/>
                <w:left w:val="none" w:sz="0" w:space="0" w:color="auto"/>
                <w:bottom w:val="none" w:sz="0" w:space="0" w:color="auto"/>
                <w:right w:val="none" w:sz="0" w:space="0" w:color="auto"/>
              </w:divBdr>
            </w:div>
          </w:divsChild>
        </w:div>
        <w:div w:id="1633318388">
          <w:marLeft w:val="0"/>
          <w:marRight w:val="0"/>
          <w:marTop w:val="0"/>
          <w:marBottom w:val="0"/>
          <w:divBdr>
            <w:top w:val="none" w:sz="0" w:space="0" w:color="auto"/>
            <w:left w:val="none" w:sz="0" w:space="0" w:color="auto"/>
            <w:bottom w:val="none" w:sz="0" w:space="0" w:color="auto"/>
            <w:right w:val="none" w:sz="0" w:space="0" w:color="auto"/>
          </w:divBdr>
          <w:divsChild>
            <w:div w:id="2128305641">
              <w:marLeft w:val="0"/>
              <w:marRight w:val="0"/>
              <w:marTop w:val="0"/>
              <w:marBottom w:val="0"/>
              <w:divBdr>
                <w:top w:val="none" w:sz="0" w:space="0" w:color="auto"/>
                <w:left w:val="none" w:sz="0" w:space="0" w:color="auto"/>
                <w:bottom w:val="none" w:sz="0" w:space="0" w:color="auto"/>
                <w:right w:val="none" w:sz="0" w:space="0" w:color="auto"/>
              </w:divBdr>
            </w:div>
          </w:divsChild>
        </w:div>
        <w:div w:id="1124277771">
          <w:marLeft w:val="0"/>
          <w:marRight w:val="0"/>
          <w:marTop w:val="0"/>
          <w:marBottom w:val="0"/>
          <w:divBdr>
            <w:top w:val="none" w:sz="0" w:space="0" w:color="auto"/>
            <w:left w:val="none" w:sz="0" w:space="0" w:color="auto"/>
            <w:bottom w:val="none" w:sz="0" w:space="0" w:color="auto"/>
            <w:right w:val="none" w:sz="0" w:space="0" w:color="auto"/>
          </w:divBdr>
          <w:divsChild>
            <w:div w:id="759566138">
              <w:marLeft w:val="0"/>
              <w:marRight w:val="0"/>
              <w:marTop w:val="0"/>
              <w:marBottom w:val="0"/>
              <w:divBdr>
                <w:top w:val="none" w:sz="0" w:space="0" w:color="auto"/>
                <w:left w:val="none" w:sz="0" w:space="0" w:color="auto"/>
                <w:bottom w:val="none" w:sz="0" w:space="0" w:color="auto"/>
                <w:right w:val="none" w:sz="0" w:space="0" w:color="auto"/>
              </w:divBdr>
            </w:div>
          </w:divsChild>
        </w:div>
        <w:div w:id="724724331">
          <w:marLeft w:val="0"/>
          <w:marRight w:val="0"/>
          <w:marTop w:val="0"/>
          <w:marBottom w:val="0"/>
          <w:divBdr>
            <w:top w:val="none" w:sz="0" w:space="0" w:color="auto"/>
            <w:left w:val="none" w:sz="0" w:space="0" w:color="auto"/>
            <w:bottom w:val="none" w:sz="0" w:space="0" w:color="auto"/>
            <w:right w:val="none" w:sz="0" w:space="0" w:color="auto"/>
          </w:divBdr>
          <w:divsChild>
            <w:div w:id="710693428">
              <w:marLeft w:val="0"/>
              <w:marRight w:val="0"/>
              <w:marTop w:val="0"/>
              <w:marBottom w:val="0"/>
              <w:divBdr>
                <w:top w:val="none" w:sz="0" w:space="0" w:color="auto"/>
                <w:left w:val="none" w:sz="0" w:space="0" w:color="auto"/>
                <w:bottom w:val="none" w:sz="0" w:space="0" w:color="auto"/>
                <w:right w:val="none" w:sz="0" w:space="0" w:color="auto"/>
              </w:divBdr>
            </w:div>
          </w:divsChild>
        </w:div>
        <w:div w:id="1784379487">
          <w:marLeft w:val="0"/>
          <w:marRight w:val="0"/>
          <w:marTop w:val="0"/>
          <w:marBottom w:val="0"/>
          <w:divBdr>
            <w:top w:val="none" w:sz="0" w:space="0" w:color="auto"/>
            <w:left w:val="none" w:sz="0" w:space="0" w:color="auto"/>
            <w:bottom w:val="none" w:sz="0" w:space="0" w:color="auto"/>
            <w:right w:val="none" w:sz="0" w:space="0" w:color="auto"/>
          </w:divBdr>
          <w:divsChild>
            <w:div w:id="677077842">
              <w:marLeft w:val="0"/>
              <w:marRight w:val="0"/>
              <w:marTop w:val="0"/>
              <w:marBottom w:val="0"/>
              <w:divBdr>
                <w:top w:val="none" w:sz="0" w:space="0" w:color="auto"/>
                <w:left w:val="none" w:sz="0" w:space="0" w:color="auto"/>
                <w:bottom w:val="none" w:sz="0" w:space="0" w:color="auto"/>
                <w:right w:val="none" w:sz="0" w:space="0" w:color="auto"/>
              </w:divBdr>
            </w:div>
          </w:divsChild>
        </w:div>
        <w:div w:id="436874787">
          <w:marLeft w:val="0"/>
          <w:marRight w:val="0"/>
          <w:marTop w:val="0"/>
          <w:marBottom w:val="0"/>
          <w:divBdr>
            <w:top w:val="none" w:sz="0" w:space="0" w:color="auto"/>
            <w:left w:val="none" w:sz="0" w:space="0" w:color="auto"/>
            <w:bottom w:val="none" w:sz="0" w:space="0" w:color="auto"/>
            <w:right w:val="none" w:sz="0" w:space="0" w:color="auto"/>
          </w:divBdr>
          <w:divsChild>
            <w:div w:id="213420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5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thumbp2.mail.vip.ird.yahoo.com/tn?sid=1433196231&amp;mid=AI28ktkAAO3JTJh0jAg3xGVDhwU&amp;midoffset=1_792768&amp;partid=3&amp;f=866&amp;fid=Inbox"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7</Pages>
  <Words>1886</Words>
  <Characters>10755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bluin blu</dc:creator>
  <cp:lastModifiedBy>Eddie Brown</cp:lastModifiedBy>
  <cp:revision>12</cp:revision>
  <cp:lastPrinted>2019-03-02T22:04:00Z</cp:lastPrinted>
  <dcterms:created xsi:type="dcterms:W3CDTF">2019-10-13T09:52:00Z</dcterms:created>
  <dcterms:modified xsi:type="dcterms:W3CDTF">2019-10-13T12:04:00Z</dcterms:modified>
</cp:coreProperties>
</file>