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Pr="00011E30" w:rsidR="00C13841" w:rsidP="00F86CB0" w:rsidRDefault="00F86CB0" w14:paraId="6FE79DBF" wp14:textId="77777777">
      <w:pPr>
        <w:pStyle w:val="Heading1"/>
        <w:jc w:val="center"/>
      </w:pPr>
      <w:r>
        <w:t xml:space="preserve">                      </w:t>
      </w:r>
      <w:r w:rsidRPr="00011E30" w:rsidR="00C13841">
        <w:t>Accessibility plan</w:t>
      </w:r>
      <w:r w:rsidRPr="00011E30" w:rsidR="006515EA">
        <w:rPr>
          <w:b/>
          <w:bCs/>
          <w:noProof/>
          <w:sz w:val="48"/>
          <w:szCs w:val="48"/>
          <w:lang w:eastAsia="en-GB"/>
        </w:rPr>
        <w:drawing>
          <wp:inline xmlns:wp14="http://schemas.microsoft.com/office/word/2010/wordprocessingDrawing" distT="0" distB="0" distL="0" distR="0" wp14:anchorId="349165BD" wp14:editId="48F8C8E5">
            <wp:extent cx="1896894" cy="931409"/>
            <wp:effectExtent l="0" t="0" r="825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0004" cy="937846"/>
                    </a:xfrm>
                    <a:prstGeom prst="rect">
                      <a:avLst/>
                    </a:prstGeom>
                    <a:noFill/>
                  </pic:spPr>
                </pic:pic>
              </a:graphicData>
            </a:graphic>
          </wp:inline>
        </w:drawing>
      </w:r>
    </w:p>
    <w:p xmlns:wp14="http://schemas.microsoft.com/office/word/2010/wordml" w:rsidRPr="00011E30" w:rsidR="00C13841" w:rsidP="00C13841" w:rsidRDefault="00C13841" w14:paraId="672A6659" wp14:textId="77777777">
      <w:pPr>
        <w:rPr>
          <w:rFonts w:ascii="Arial" w:hAnsi="Arial" w:cs="Arial"/>
          <w:b/>
          <w:lang w:val="en-GB"/>
        </w:rPr>
      </w:pPr>
    </w:p>
    <w:p xmlns:wp14="http://schemas.microsoft.com/office/word/2010/wordml" w:rsidRPr="00011E30" w:rsidR="00C13841" w:rsidP="00C13841" w:rsidRDefault="00C13841" w14:paraId="1D2290C7" wp14:textId="77777777">
      <w:pPr>
        <w:pStyle w:val="Heading1"/>
      </w:pPr>
      <w:r w:rsidRPr="00011E30">
        <w:t>Vision statement</w:t>
      </w:r>
    </w:p>
    <w:p xmlns:wp14="http://schemas.microsoft.com/office/word/2010/wordml" w:rsidRPr="00011E30" w:rsidR="00C13841" w:rsidP="00C13841" w:rsidRDefault="00C13841" w14:paraId="0A37501D" wp14:textId="77777777">
      <w:pPr>
        <w:rPr>
          <w:rFonts w:ascii="Arial" w:hAnsi="Arial" w:cs="Arial"/>
          <w:i/>
          <w:sz w:val="20"/>
          <w:szCs w:val="20"/>
          <w:lang w:val="en-GB"/>
        </w:rPr>
      </w:pPr>
    </w:p>
    <w:p xmlns:wp14="http://schemas.microsoft.com/office/word/2010/wordml" w:rsidRPr="00011E30" w:rsidR="00C13841" w:rsidP="00C13841" w:rsidRDefault="001F3CDB" w14:paraId="7B8ACCCA" wp14:textId="77777777">
      <w:pPr>
        <w:rPr>
          <w:rStyle w:val="apple-converted-space"/>
          <w:rFonts w:ascii="Century Gothic" w:hAnsi="Century Gothic" w:cs="Arial"/>
          <w:shd w:val="clear" w:color="auto" w:fill="FFFFFF"/>
          <w:lang w:val="en-GB"/>
        </w:rPr>
      </w:pPr>
      <w:r w:rsidRPr="00011E30">
        <w:rPr>
          <w:rFonts w:ascii="Century Gothic" w:hAnsi="Century Gothic" w:cs="Arial"/>
          <w:shd w:val="clear" w:color="auto" w:fill="FFFFFF"/>
          <w:lang w:val="en-GB"/>
        </w:rPr>
        <w:t xml:space="preserve">Our vision is for </w:t>
      </w:r>
      <w:proofErr w:type="spellStart"/>
      <w:r w:rsidRPr="00011E30">
        <w:rPr>
          <w:rFonts w:ascii="Century Gothic" w:hAnsi="Century Gothic" w:cs="Arial"/>
          <w:shd w:val="clear" w:color="auto" w:fill="FFFFFF"/>
          <w:lang w:val="en-GB"/>
        </w:rPr>
        <w:t>Buckfastleigh</w:t>
      </w:r>
      <w:proofErr w:type="spellEnd"/>
      <w:r w:rsidR="000D413E">
        <w:rPr>
          <w:rFonts w:ascii="Century Gothic" w:hAnsi="Century Gothic" w:cs="Arial"/>
          <w:shd w:val="clear" w:color="auto" w:fill="FFFFFF"/>
          <w:lang w:val="en-GB"/>
        </w:rPr>
        <w:t xml:space="preserve"> S</w:t>
      </w:r>
      <w:r w:rsidRPr="00011E30" w:rsidR="00C13841">
        <w:rPr>
          <w:rFonts w:ascii="Century Gothic" w:hAnsi="Century Gothic" w:cs="Arial"/>
          <w:shd w:val="clear" w:color="auto" w:fill="FFFFFF"/>
          <w:lang w:val="en-GB"/>
        </w:rPr>
        <w:t>chool to be a stimulating, safe and respectful learning environment, where all members of our community work in partnership to achieve the best for every child.</w:t>
      </w:r>
      <w:r w:rsidRPr="00011E30" w:rsidR="00C13841">
        <w:rPr>
          <w:rStyle w:val="apple-converted-space"/>
          <w:rFonts w:ascii="Century Gothic" w:hAnsi="Century Gothic" w:cs="Arial"/>
          <w:shd w:val="clear" w:color="auto" w:fill="FFFFFF"/>
          <w:lang w:val="en-GB"/>
        </w:rPr>
        <w:t xml:space="preserve"> This vision includes our desire to make our learning environments accessible to all our learners and school community. The purpose of this plan is to show how </w:t>
      </w:r>
      <w:proofErr w:type="spellStart"/>
      <w:r w:rsidRPr="00011E30" w:rsidR="00C13841">
        <w:rPr>
          <w:rStyle w:val="apple-converted-space"/>
          <w:rFonts w:ascii="Century Gothic" w:hAnsi="Century Gothic" w:cs="Arial"/>
          <w:shd w:val="clear" w:color="auto" w:fill="FFFFFF"/>
          <w:lang w:val="en-GB"/>
        </w:rPr>
        <w:t>Buckfastleigh</w:t>
      </w:r>
      <w:proofErr w:type="spellEnd"/>
      <w:r w:rsidRPr="00011E30" w:rsidR="00C13841">
        <w:rPr>
          <w:rStyle w:val="apple-converted-space"/>
          <w:rFonts w:ascii="Century Gothic" w:hAnsi="Century Gothic" w:cs="Arial"/>
          <w:shd w:val="clear" w:color="auto" w:fill="FFFFFF"/>
          <w:lang w:val="en-GB"/>
        </w:rPr>
        <w:t xml:space="preserve"> Primary School aims to develop and improve the accessibility of our school for disabled pupils, staff, parents /carers and visitors. </w:t>
      </w:r>
    </w:p>
    <w:p xmlns:wp14="http://schemas.microsoft.com/office/word/2010/wordml" w:rsidRPr="00011E30" w:rsidR="00C13841" w:rsidP="00C13841" w:rsidRDefault="00C13841" w14:paraId="5DAB6C7B" wp14:textId="77777777">
      <w:pPr>
        <w:rPr>
          <w:rStyle w:val="apple-converted-space"/>
          <w:rFonts w:ascii="Century Gothic" w:hAnsi="Century Gothic" w:cs="Arial"/>
          <w:shd w:val="clear" w:color="auto" w:fill="FFFFFF"/>
          <w:lang w:val="en-GB"/>
        </w:rPr>
      </w:pPr>
    </w:p>
    <w:p xmlns:wp14="http://schemas.microsoft.com/office/word/2010/wordml" w:rsidRPr="00011E30" w:rsidR="00C13841" w:rsidP="00C13841" w:rsidRDefault="00C13841" w14:paraId="31E22AAF" wp14:textId="77777777">
      <w:pPr>
        <w:rPr>
          <w:rFonts w:ascii="Century Gothic" w:hAnsi="Century Gothic" w:cs="Arial"/>
          <w:lang w:val="en-GB"/>
        </w:rPr>
      </w:pPr>
      <w:r w:rsidRPr="00011E30">
        <w:rPr>
          <w:rStyle w:val="apple-converted-space"/>
          <w:rFonts w:ascii="Century Gothic" w:hAnsi="Century Gothic" w:cs="Arial"/>
          <w:shd w:val="clear" w:color="auto" w:fill="FFFFFF"/>
          <w:lang w:val="en-GB"/>
        </w:rPr>
        <w:t xml:space="preserve">As a school we are required </w:t>
      </w:r>
      <w:r w:rsidRPr="00011E30">
        <w:rPr>
          <w:rFonts w:ascii="Century Gothic" w:hAnsi="Century Gothic" w:cs="Arial"/>
          <w:lang w:val="en-GB"/>
        </w:rPr>
        <w:t>under the Equality Act 2010 to have an accessibility plan.  The definition of disability according to this Act is:</w:t>
      </w:r>
    </w:p>
    <w:p xmlns:wp14="http://schemas.microsoft.com/office/word/2010/wordml" w:rsidRPr="00011E30" w:rsidR="00C13841" w:rsidP="00C13841" w:rsidRDefault="00C13841" w14:paraId="0BAC1128" wp14:textId="77777777">
      <w:pPr>
        <w:pStyle w:val="legclearfix"/>
        <w:shd w:val="clear" w:color="auto" w:fill="FFFFFF"/>
        <w:spacing w:before="0" w:beforeAutospacing="0" w:after="120" w:afterAutospacing="0" w:line="270" w:lineRule="atLeast"/>
        <w:rPr>
          <w:rStyle w:val="legds"/>
          <w:rFonts w:ascii="Century Gothic" w:hAnsi="Century Gothic" w:cs="Arial"/>
          <w:i/>
        </w:rPr>
      </w:pPr>
      <w:r w:rsidRPr="00011E30">
        <w:rPr>
          <w:rStyle w:val="legds"/>
          <w:rFonts w:ascii="Century Gothic" w:hAnsi="Century Gothic" w:cs="Arial"/>
          <w:i/>
        </w:rPr>
        <w:t>A person has a disability if—</w:t>
      </w:r>
    </w:p>
    <w:p xmlns:wp14="http://schemas.microsoft.com/office/word/2010/wordml" w:rsidRPr="00011E30" w:rsidR="00C13841" w:rsidP="00C13841" w:rsidRDefault="00C13841" w14:paraId="70E795A2" wp14:textId="77777777">
      <w:pPr>
        <w:pStyle w:val="legclearfix"/>
        <w:shd w:val="clear" w:color="auto" w:fill="FFFFFF"/>
        <w:spacing w:before="0" w:beforeAutospacing="0" w:after="120" w:afterAutospacing="0" w:line="270" w:lineRule="atLeast"/>
        <w:rPr>
          <w:rFonts w:ascii="Century Gothic" w:hAnsi="Century Gothic" w:cs="Arial"/>
          <w:i/>
        </w:rPr>
      </w:pPr>
      <w:r w:rsidRPr="00011E30">
        <w:rPr>
          <w:rStyle w:val="legds"/>
          <w:rFonts w:ascii="Century Gothic" w:hAnsi="Century Gothic" w:cs="Arial"/>
          <w:i/>
        </w:rPr>
        <w:t>(a</w:t>
      </w:r>
      <w:proofErr w:type="gramStart"/>
      <w:r w:rsidRPr="00011E30">
        <w:rPr>
          <w:rStyle w:val="legds"/>
          <w:rFonts w:ascii="Century Gothic" w:hAnsi="Century Gothic" w:cs="Arial"/>
          <w:i/>
        </w:rPr>
        <w:t>)the</w:t>
      </w:r>
      <w:proofErr w:type="gramEnd"/>
      <w:r w:rsidRPr="00011E30">
        <w:rPr>
          <w:rStyle w:val="legds"/>
          <w:rFonts w:ascii="Century Gothic" w:hAnsi="Century Gothic" w:cs="Arial"/>
          <w:i/>
        </w:rPr>
        <w:t xml:space="preserve"> person  has a physical or mental impairment, and</w:t>
      </w:r>
      <w:r w:rsidRPr="00011E30">
        <w:rPr>
          <w:rFonts w:ascii="Century Gothic" w:hAnsi="Century Gothic" w:cs="Arial"/>
          <w:i/>
        </w:rPr>
        <w:t xml:space="preserve"> </w:t>
      </w:r>
    </w:p>
    <w:p xmlns:wp14="http://schemas.microsoft.com/office/word/2010/wordml" w:rsidRPr="00011E30" w:rsidR="00C13841" w:rsidP="00C13841" w:rsidRDefault="00C13841" w14:paraId="2011F345" wp14:textId="77777777">
      <w:pPr>
        <w:pStyle w:val="legclearfix"/>
        <w:shd w:val="clear" w:color="auto" w:fill="FFFFFF"/>
        <w:spacing w:before="0" w:beforeAutospacing="0" w:after="120" w:afterAutospacing="0" w:line="270" w:lineRule="atLeast"/>
        <w:rPr>
          <w:rStyle w:val="legds"/>
          <w:rFonts w:ascii="Century Gothic" w:hAnsi="Century Gothic" w:cs="Arial"/>
        </w:rPr>
      </w:pPr>
      <w:r w:rsidRPr="00011E30">
        <w:rPr>
          <w:rStyle w:val="legds"/>
          <w:rFonts w:ascii="Century Gothic" w:hAnsi="Century Gothic" w:cs="Arial"/>
          <w:i/>
        </w:rPr>
        <w:t xml:space="preserve">(b) </w:t>
      </w:r>
      <w:proofErr w:type="gramStart"/>
      <w:r w:rsidRPr="00011E30">
        <w:rPr>
          <w:rStyle w:val="legds"/>
          <w:rFonts w:ascii="Century Gothic" w:hAnsi="Century Gothic" w:cs="Arial"/>
          <w:i/>
        </w:rPr>
        <w:t>the</w:t>
      </w:r>
      <w:proofErr w:type="gramEnd"/>
      <w:r w:rsidRPr="00011E30">
        <w:rPr>
          <w:rStyle w:val="legds"/>
          <w:rFonts w:ascii="Century Gothic" w:hAnsi="Century Gothic" w:cs="Arial"/>
          <w:i/>
        </w:rPr>
        <w:t xml:space="preserve"> impairment has a substantial and long-term adverse effect on the person’s ability to carry out normal day-to-day activities</w:t>
      </w:r>
      <w:r w:rsidRPr="00011E30">
        <w:rPr>
          <w:rStyle w:val="legds"/>
          <w:rFonts w:ascii="Century Gothic" w:hAnsi="Century Gothic" w:cs="Arial"/>
        </w:rPr>
        <w:t xml:space="preserve">. (Equality Act 2010 CH1 section 6 </w:t>
      </w:r>
      <w:hyperlink w:history="1" r:id="rId7">
        <w:r w:rsidRPr="00011E30">
          <w:rPr>
            <w:rStyle w:val="Hyperlink"/>
            <w:rFonts w:ascii="Century Gothic" w:hAnsi="Century Gothic" w:cs="Arial"/>
          </w:rPr>
          <w:t>http://www.legislation.gov.uk/ukpga/2010/15/section/6</w:t>
        </w:r>
      </w:hyperlink>
      <w:r w:rsidRPr="00011E30">
        <w:rPr>
          <w:rStyle w:val="legds"/>
          <w:rFonts w:ascii="Century Gothic" w:hAnsi="Century Gothic" w:cs="Arial"/>
        </w:rPr>
        <w:t xml:space="preserve"> )</w:t>
      </w:r>
    </w:p>
    <w:p xmlns:wp14="http://schemas.microsoft.com/office/word/2010/wordml" w:rsidRPr="00011E30" w:rsidR="00C13841" w:rsidP="00C13841" w:rsidRDefault="00C13841" w14:paraId="5CC7EEE1" wp14:textId="77777777">
      <w:pPr>
        <w:pStyle w:val="legclearfix"/>
        <w:shd w:val="clear" w:color="auto" w:fill="FFFFFF"/>
        <w:spacing w:before="0" w:beforeAutospacing="0" w:after="120" w:afterAutospacing="0" w:line="270" w:lineRule="atLeast"/>
        <w:rPr>
          <w:rStyle w:val="legds"/>
          <w:rFonts w:ascii="Century Gothic" w:hAnsi="Century Gothic" w:cs="Arial"/>
        </w:rPr>
      </w:pPr>
      <w:proofErr w:type="spellStart"/>
      <w:r w:rsidRPr="00011E30">
        <w:rPr>
          <w:rStyle w:val="legds"/>
          <w:rFonts w:ascii="Century Gothic" w:hAnsi="Century Gothic" w:cs="Arial"/>
        </w:rPr>
        <w:t>Buckfastleigh</w:t>
      </w:r>
      <w:proofErr w:type="spellEnd"/>
      <w:r w:rsidRPr="00011E30">
        <w:rPr>
          <w:rStyle w:val="legds"/>
          <w:rFonts w:ascii="Century Gothic" w:hAnsi="Century Gothic" w:cs="Arial"/>
        </w:rPr>
        <w:t xml:space="preserve"> Primary will endeavour to ensure that there is no discrimination in relati</w:t>
      </w:r>
      <w:r w:rsidRPr="00011E30" w:rsidR="00F63F09">
        <w:rPr>
          <w:rStyle w:val="legds"/>
          <w:rFonts w:ascii="Century Gothic" w:hAnsi="Century Gothic" w:cs="Arial"/>
        </w:rPr>
        <w:t xml:space="preserve">on to the accessibility of our </w:t>
      </w:r>
      <w:r w:rsidRPr="00011E30">
        <w:rPr>
          <w:rStyle w:val="legds"/>
          <w:rFonts w:ascii="Century Gothic" w:hAnsi="Century Gothic" w:cs="Arial"/>
        </w:rPr>
        <w:t>school curriculum, school communications</w:t>
      </w:r>
      <w:r w:rsidRPr="00011E30" w:rsidR="00F63F09">
        <w:rPr>
          <w:rStyle w:val="legds"/>
          <w:rFonts w:ascii="Century Gothic" w:hAnsi="Century Gothic" w:cs="Arial"/>
        </w:rPr>
        <w:t>, and where possible</w:t>
      </w:r>
      <w:r w:rsidRPr="00011E30" w:rsidR="00965366">
        <w:rPr>
          <w:rStyle w:val="legds"/>
          <w:rFonts w:ascii="Century Gothic" w:hAnsi="Century Gothic" w:cs="Arial"/>
        </w:rPr>
        <w:t>, with</w:t>
      </w:r>
      <w:r w:rsidRPr="00011E30">
        <w:rPr>
          <w:rStyle w:val="legds"/>
          <w:rFonts w:ascii="Century Gothic" w:hAnsi="Century Gothic" w:cs="Arial"/>
        </w:rPr>
        <w:t xml:space="preserve"> reasonable adjustment</w:t>
      </w:r>
      <w:r w:rsidRPr="00011E30" w:rsidR="00F63F09">
        <w:rPr>
          <w:rStyle w:val="legds"/>
          <w:rFonts w:ascii="Century Gothic" w:hAnsi="Century Gothic" w:cs="Arial"/>
        </w:rPr>
        <w:t>,</w:t>
      </w:r>
      <w:r w:rsidRPr="00011E30">
        <w:rPr>
          <w:rStyle w:val="legds"/>
          <w:rFonts w:ascii="Century Gothic" w:hAnsi="Century Gothic" w:cs="Arial"/>
        </w:rPr>
        <w:t xml:space="preserve"> our school site. In adherence to schedule 10 of the Equalities Act 2010 (Appendix A) we will review this policy every three years </w:t>
      </w:r>
      <w:r w:rsidRPr="00011E30" w:rsidR="001F3CDB">
        <w:rPr>
          <w:rStyle w:val="legds"/>
          <w:rFonts w:ascii="Century Gothic" w:hAnsi="Century Gothic" w:cs="Arial"/>
        </w:rPr>
        <w:t xml:space="preserve">or in response </w:t>
      </w:r>
      <w:r w:rsidRPr="00011E30">
        <w:rPr>
          <w:rStyle w:val="legds"/>
          <w:rFonts w:ascii="Century Gothic" w:hAnsi="Century Gothic" w:cs="Arial"/>
        </w:rPr>
        <w:t>to an individual pupils needs with reference to this accessibility plan and the SEN policy.  All improvements will be made in accordance to t</w:t>
      </w:r>
      <w:r w:rsidRPr="00011E30" w:rsidR="001F3CDB">
        <w:rPr>
          <w:rStyle w:val="legds"/>
          <w:rFonts w:ascii="Century Gothic" w:hAnsi="Century Gothic" w:cs="Arial"/>
        </w:rPr>
        <w:t>his plan and</w:t>
      </w:r>
      <w:r w:rsidRPr="00011E30">
        <w:rPr>
          <w:rStyle w:val="legds"/>
          <w:rFonts w:ascii="Century Gothic" w:hAnsi="Century Gothic" w:cs="Arial"/>
        </w:rPr>
        <w:t xml:space="preserve"> in ‘reasonable time’.</w:t>
      </w:r>
    </w:p>
    <w:p xmlns:wp14="http://schemas.microsoft.com/office/word/2010/wordml" w:rsidRPr="00011E30" w:rsidR="00C13841" w:rsidP="00C13841" w:rsidRDefault="00C13841" w14:paraId="38CA6E80" wp14:textId="77777777">
      <w:pPr>
        <w:pStyle w:val="legclearfix"/>
        <w:shd w:val="clear" w:color="auto" w:fill="FFFFFF"/>
        <w:spacing w:before="0" w:beforeAutospacing="0" w:after="120" w:afterAutospacing="0" w:line="270" w:lineRule="atLeast"/>
        <w:rPr>
          <w:rFonts w:ascii="Arial" w:hAnsi="Arial" w:cs="Arial"/>
          <w:i/>
          <w:sz w:val="20"/>
          <w:szCs w:val="20"/>
        </w:rPr>
      </w:pPr>
      <w:r w:rsidRPr="00011E30">
        <w:rPr>
          <w:rStyle w:val="legds"/>
          <w:rFonts w:ascii="Century Gothic" w:hAnsi="Century Gothic" w:cs="Arial"/>
        </w:rPr>
        <w:t>This plan should be read in parallel to our SEN policy and information</w:t>
      </w:r>
      <w:r w:rsidR="00D31D4C">
        <w:rPr>
          <w:rStyle w:val="legds"/>
          <w:rFonts w:ascii="Century Gothic" w:hAnsi="Century Gothic" w:cs="Arial"/>
        </w:rPr>
        <w:t xml:space="preserve"> report; Complaints procedure </w:t>
      </w:r>
      <w:r w:rsidRPr="00011E30">
        <w:rPr>
          <w:rStyle w:val="legds"/>
          <w:rFonts w:ascii="Century Gothic" w:hAnsi="Century Gothic" w:cs="Arial"/>
        </w:rPr>
        <w:t xml:space="preserve">alongside </w:t>
      </w:r>
      <w:r w:rsidR="00D31D4C">
        <w:rPr>
          <w:rStyle w:val="legds"/>
          <w:rFonts w:ascii="Century Gothic" w:hAnsi="Century Gothic" w:cs="Arial"/>
        </w:rPr>
        <w:t xml:space="preserve">other </w:t>
      </w:r>
      <w:bookmarkStart w:name="_GoBack" w:id="0"/>
      <w:bookmarkEnd w:id="0"/>
      <w:r w:rsidRPr="00011E30">
        <w:rPr>
          <w:rStyle w:val="legds"/>
          <w:rFonts w:ascii="Century Gothic" w:hAnsi="Century Gothic" w:cs="Arial"/>
        </w:rPr>
        <w:t>South Dartmoor Academy Policies.</w:t>
      </w:r>
    </w:p>
    <w:p xmlns:wp14="http://schemas.microsoft.com/office/word/2010/wordml" w:rsidRPr="00011E30" w:rsidR="00C13841" w:rsidP="00C13841" w:rsidRDefault="00C13841" w14:paraId="02EB378F" wp14:textId="77777777">
      <w:pPr>
        <w:rPr>
          <w:rFonts w:ascii="Century Gothic" w:hAnsi="Century Gothic" w:cs="Arial"/>
          <w:i/>
          <w:lang w:val="en-GB"/>
        </w:rPr>
      </w:pPr>
    </w:p>
    <w:p xmlns:wp14="http://schemas.microsoft.com/office/word/2010/wordml" w:rsidRPr="00011E30" w:rsidR="00C13841" w:rsidP="00C13841" w:rsidRDefault="00C13841" w14:paraId="3322957D" wp14:textId="77777777">
      <w:pPr>
        <w:rPr>
          <w:rFonts w:ascii="Century Gothic" w:hAnsi="Century Gothic"/>
          <w:lang w:val="en-GB"/>
        </w:rPr>
      </w:pPr>
      <w:r w:rsidRPr="00011E30">
        <w:rPr>
          <w:rStyle w:val="Heading1Char"/>
          <w:lang w:val="en-GB"/>
        </w:rPr>
        <w:t>Our Aims</w:t>
      </w:r>
      <w:r w:rsidRPr="00011E30">
        <w:rPr>
          <w:rFonts w:ascii="Century Gothic" w:hAnsi="Century Gothic"/>
          <w:lang w:val="en-GB"/>
        </w:rPr>
        <w:t>:</w:t>
      </w:r>
    </w:p>
    <w:p xmlns:wp14="http://schemas.microsoft.com/office/word/2010/wordml" w:rsidRPr="00011E30" w:rsidR="00C13841" w:rsidP="00C13841" w:rsidRDefault="00C13841" w14:paraId="3A37F7BB" wp14:textId="77777777">
      <w:pPr>
        <w:numPr>
          <w:ilvl w:val="0"/>
          <w:numId w:val="1"/>
        </w:numPr>
        <w:rPr>
          <w:rFonts w:ascii="Century Gothic" w:hAnsi="Century Gothic"/>
          <w:lang w:val="en-GB"/>
        </w:rPr>
      </w:pPr>
      <w:r w:rsidRPr="00011E30">
        <w:rPr>
          <w:rFonts w:ascii="Century Gothic" w:hAnsi="Century Gothic"/>
          <w:lang w:val="en-GB"/>
        </w:rPr>
        <w:t>To increase access to the curriculum for pupils with a disability: to include teaching and learning and the wider curriculum of the school such as participation in after-school clubs, leisure and cultural activities or school visits and residential visits.</w:t>
      </w:r>
    </w:p>
    <w:p xmlns:wp14="http://schemas.microsoft.com/office/word/2010/wordml" w:rsidRPr="00011E30" w:rsidR="00C13841" w:rsidP="00C13841" w:rsidRDefault="00C13841" w14:paraId="063A3D18" wp14:textId="77777777">
      <w:pPr>
        <w:numPr>
          <w:ilvl w:val="0"/>
          <w:numId w:val="1"/>
        </w:numPr>
        <w:rPr>
          <w:rFonts w:ascii="Century Gothic" w:hAnsi="Century Gothic"/>
          <w:lang w:val="en-GB"/>
        </w:rPr>
      </w:pPr>
      <w:r w:rsidRPr="00011E30">
        <w:rPr>
          <w:rFonts w:ascii="Century Gothic" w:hAnsi="Century Gothic"/>
          <w:lang w:val="en-GB"/>
        </w:rPr>
        <w:t xml:space="preserve">To improve and maintain access to the physical environment of </w:t>
      </w:r>
      <w:proofErr w:type="spellStart"/>
      <w:r w:rsidRPr="00011E30">
        <w:rPr>
          <w:rFonts w:ascii="Century Gothic" w:hAnsi="Century Gothic"/>
          <w:lang w:val="en-GB"/>
        </w:rPr>
        <w:t>Buckfastleigh</w:t>
      </w:r>
      <w:proofErr w:type="spellEnd"/>
      <w:r w:rsidRPr="00011E30">
        <w:rPr>
          <w:rFonts w:ascii="Century Gothic" w:hAnsi="Century Gothic"/>
          <w:lang w:val="en-GB"/>
        </w:rPr>
        <w:t xml:space="preserve"> Primary school to include physical aids to access education as appropriate.</w:t>
      </w:r>
    </w:p>
    <w:p xmlns:wp14="http://schemas.microsoft.com/office/word/2010/wordml" w:rsidRPr="00011E30" w:rsidR="00C13841" w:rsidP="00C13841" w:rsidRDefault="00C13841" w14:paraId="5A3E6BE0" wp14:textId="77777777">
      <w:pPr>
        <w:numPr>
          <w:ilvl w:val="0"/>
          <w:numId w:val="1"/>
        </w:numPr>
        <w:rPr>
          <w:rFonts w:ascii="Century Gothic" w:hAnsi="Century Gothic" w:cs="Arial"/>
          <w:i/>
          <w:lang w:val="en-GB"/>
        </w:rPr>
      </w:pPr>
      <w:r w:rsidRPr="00011E30">
        <w:rPr>
          <w:rFonts w:ascii="Century Gothic" w:hAnsi="Century Gothic"/>
          <w:lang w:val="en-GB"/>
        </w:rPr>
        <w:t>To improve the delivery of communications and information to disabled pupils and their families. The information should take into account pupils’ disabilities and pupils’ and parents’ preferred formats and be made available within a reasonable timeframe in response to these needs.</w:t>
      </w:r>
    </w:p>
    <w:p xmlns:wp14="http://schemas.microsoft.com/office/word/2010/wordml" w:rsidRPr="00011E30" w:rsidR="00C13841" w:rsidP="00C13841" w:rsidRDefault="00C13841" w14:paraId="6A05A809" wp14:textId="77777777">
      <w:pPr>
        <w:rPr>
          <w:rFonts w:ascii="Century Gothic" w:hAnsi="Century Gothic" w:cs="Arial"/>
          <w:b/>
          <w:lang w:val="en-GB"/>
        </w:rPr>
      </w:pPr>
    </w:p>
    <w:p xmlns:wp14="http://schemas.microsoft.com/office/word/2010/wordml" w:rsidRPr="00011E30" w:rsidR="00C13841" w:rsidP="00C13841" w:rsidRDefault="00C13841" w14:paraId="5A39BBE3" wp14:textId="77777777">
      <w:pPr>
        <w:rPr>
          <w:rFonts w:ascii="Century Gothic" w:hAnsi="Century Gothic" w:cs="Arial"/>
          <w:b/>
          <w:lang w:val="en-GB"/>
        </w:rPr>
      </w:pPr>
    </w:p>
    <w:p xmlns:wp14="http://schemas.microsoft.com/office/word/2010/wordml" w:rsidR="004E0C03" w:rsidP="00C13841" w:rsidRDefault="000D413E" w14:paraId="39B6B1D1" wp14:textId="77777777">
      <w:pPr>
        <w:rPr>
          <w:rFonts w:ascii="Century Gothic" w:hAnsi="Century Gothic" w:cs="Arial"/>
          <w:b/>
          <w:lang w:val="en-GB"/>
        </w:rPr>
      </w:pPr>
      <w:r>
        <w:rPr>
          <w:rFonts w:ascii="Century Gothic" w:hAnsi="Century Gothic" w:cs="Arial"/>
          <w:b/>
          <w:lang w:val="en-GB"/>
        </w:rPr>
        <w:t xml:space="preserve">    </w:t>
      </w:r>
      <w:r w:rsidR="004E0C03">
        <w:rPr>
          <w:rFonts w:ascii="Century Gothic" w:hAnsi="Century Gothic" w:cs="Arial"/>
          <w:b/>
          <w:lang w:val="en-GB"/>
        </w:rPr>
        <w:br w:type="page"/>
      </w:r>
    </w:p>
    <w:p xmlns:wp14="http://schemas.microsoft.com/office/word/2010/wordml" w:rsidRPr="00011E30" w:rsidR="00C13841" w:rsidP="00C13841" w:rsidRDefault="00C13841" w14:paraId="41C8F396" wp14:textId="77777777">
      <w:pPr>
        <w:rPr>
          <w:rFonts w:ascii="Century Gothic" w:hAnsi="Century Gothic" w:cs="Arial"/>
          <w:b/>
          <w:lang w:val="en-GB"/>
        </w:rPr>
      </w:pPr>
    </w:p>
    <w:p xmlns:wp14="http://schemas.microsoft.com/office/word/2010/wordml" w:rsidRPr="00011E30" w:rsidR="00C13841" w:rsidP="00C13841" w:rsidRDefault="00C13841" w14:paraId="0667C984" wp14:textId="77777777">
      <w:pPr>
        <w:pStyle w:val="Heading1"/>
      </w:pPr>
      <w:r w:rsidRPr="00011E30">
        <w:t xml:space="preserve">Aim one: </w:t>
      </w:r>
    </w:p>
    <w:p xmlns:wp14="http://schemas.microsoft.com/office/word/2010/wordml" w:rsidRPr="00011E30" w:rsidR="00C13841" w:rsidP="00C13841" w:rsidRDefault="00C13841" w14:paraId="71BD2A5A" wp14:textId="77777777">
      <w:pPr>
        <w:pStyle w:val="Heading1"/>
        <w:rPr>
          <w:rFonts w:ascii="Century Gothic" w:hAnsi="Century Gothic"/>
          <w:color w:val="auto"/>
          <w:sz w:val="24"/>
          <w:szCs w:val="24"/>
        </w:rPr>
      </w:pPr>
      <w:r w:rsidRPr="00011E30">
        <w:rPr>
          <w:rFonts w:ascii="Century Gothic" w:hAnsi="Century Gothic"/>
          <w:color w:val="auto"/>
          <w:sz w:val="24"/>
          <w:szCs w:val="24"/>
        </w:rPr>
        <w:t xml:space="preserve">To increase access to the curriculum for pupils with a disability </w:t>
      </w:r>
    </w:p>
    <w:p xmlns:wp14="http://schemas.microsoft.com/office/word/2010/wordml" w:rsidRPr="00011E30" w:rsidR="00C13841" w:rsidP="00C13841" w:rsidRDefault="00C13841" w14:paraId="208D26AA" wp14:textId="77777777">
      <w:pPr>
        <w:pStyle w:val="Default"/>
        <w:rPr>
          <w:rFonts w:ascii="Century Gothic" w:hAnsi="Century Gothic"/>
        </w:rPr>
      </w:pPr>
      <w:proofErr w:type="spellStart"/>
      <w:r w:rsidRPr="00011E30">
        <w:rPr>
          <w:rFonts w:ascii="Century Gothic" w:hAnsi="Century Gothic"/>
        </w:rPr>
        <w:t>Buckfastleigh</w:t>
      </w:r>
      <w:proofErr w:type="spellEnd"/>
      <w:r w:rsidRPr="00011E30">
        <w:rPr>
          <w:rFonts w:ascii="Century Gothic" w:hAnsi="Century Gothic"/>
        </w:rPr>
        <w:t xml:space="preserve"> Primary School will do its best to ensure that the necessary provision is made for any pupil who has special educational needs or disabilities. We will ensure that all staff in the school </w:t>
      </w:r>
      <w:proofErr w:type="gramStart"/>
      <w:r w:rsidRPr="00011E30">
        <w:rPr>
          <w:rFonts w:ascii="Century Gothic" w:hAnsi="Century Gothic"/>
        </w:rPr>
        <w:t>are</w:t>
      </w:r>
      <w:proofErr w:type="gramEnd"/>
      <w:r w:rsidRPr="00011E30">
        <w:rPr>
          <w:rFonts w:ascii="Century Gothic" w:hAnsi="Century Gothic"/>
        </w:rPr>
        <w:t xml:space="preserve"> able to identify and provide for those pupils who have special educational needs or disabilities to allow pupils with SEND to join in all the activities of the school. </w:t>
      </w:r>
    </w:p>
    <w:p xmlns:wp14="http://schemas.microsoft.com/office/word/2010/wordml" w:rsidRPr="00011E30" w:rsidR="00C13841" w:rsidP="00C13841" w:rsidRDefault="00C13841" w14:paraId="72A3D3EC" wp14:textId="77777777">
      <w:pPr>
        <w:pStyle w:val="Default"/>
        <w:rPr>
          <w:rFonts w:ascii="Century Gothic" w:hAnsi="Century Gothic"/>
        </w:rPr>
      </w:pPr>
    </w:p>
    <w:p xmlns:wp14="http://schemas.microsoft.com/office/word/2010/wordml" w:rsidRPr="00011E30" w:rsidR="00C13841" w:rsidP="00C13841" w:rsidRDefault="00C13841" w14:paraId="24C2228C" wp14:textId="77777777">
      <w:pPr>
        <w:pStyle w:val="Default"/>
        <w:rPr>
          <w:rFonts w:ascii="Century Gothic" w:hAnsi="Century Gothic"/>
          <w:bCs/>
          <w:iCs/>
        </w:rPr>
      </w:pPr>
      <w:r w:rsidRPr="00011E30">
        <w:rPr>
          <w:rFonts w:ascii="Century Gothic" w:hAnsi="Century Gothic"/>
        </w:rPr>
        <w:t xml:space="preserve">The staff and governors of </w:t>
      </w:r>
      <w:proofErr w:type="spellStart"/>
      <w:r w:rsidRPr="00011E30">
        <w:rPr>
          <w:rFonts w:ascii="Century Gothic" w:hAnsi="Century Gothic"/>
        </w:rPr>
        <w:t>Buckfastleigh</w:t>
      </w:r>
      <w:proofErr w:type="spellEnd"/>
      <w:r w:rsidRPr="00011E30">
        <w:rPr>
          <w:rFonts w:ascii="Century Gothic" w:hAnsi="Century Gothic"/>
        </w:rPr>
        <w:t xml:space="preserve"> Primary School will also work to ensure that all SEND pupils reach their full potential, are fully included within the school community and are able to make successful transfers between educational establishments. We aim to support all members of staff in providing positive whole school approaches towards the learning, progress and achievement of SEND pupils. With this as an underl</w:t>
      </w:r>
      <w:r w:rsidRPr="00011E30" w:rsidR="00965366">
        <w:rPr>
          <w:rFonts w:ascii="Century Gothic" w:hAnsi="Century Gothic"/>
        </w:rPr>
        <w:t>ying principle, we believe that a</w:t>
      </w:r>
      <w:r w:rsidRPr="00011E30">
        <w:rPr>
          <w:rFonts w:ascii="Century Gothic" w:hAnsi="Century Gothic"/>
          <w:bCs/>
          <w:iCs/>
        </w:rPr>
        <w:t xml:space="preserve">ll teachers are teachers of Special Educational Needs.  Every teacher is responsible and accountable for the progress and development of all pupils in their class even where pupils access support from teaching assistants or specialist staff. </w:t>
      </w:r>
    </w:p>
    <w:p xmlns:wp14="http://schemas.microsoft.com/office/word/2010/wordml" w:rsidRPr="00011E30" w:rsidR="00C13841" w:rsidP="00C13841" w:rsidRDefault="00C13841" w14:paraId="0D0B940D" wp14:textId="77777777">
      <w:pPr>
        <w:pStyle w:val="Default"/>
        <w:rPr>
          <w:rFonts w:ascii="Century Gothic" w:hAnsi="Century Gothic"/>
          <w:b/>
          <w:bCs/>
          <w:i/>
          <w:iCs/>
        </w:rPr>
      </w:pPr>
    </w:p>
    <w:p xmlns:wp14="http://schemas.microsoft.com/office/word/2010/wordml" w:rsidRPr="00011E30" w:rsidR="00C13841" w:rsidP="00C13841" w:rsidRDefault="00C13841" w14:paraId="55C1F30F" wp14:textId="77777777">
      <w:pPr>
        <w:rPr>
          <w:rFonts w:ascii="Century Gothic" w:hAnsi="Century Gothic" w:cs="Arial"/>
          <w:lang w:val="en-GB"/>
        </w:rPr>
      </w:pPr>
      <w:r w:rsidRPr="00011E30">
        <w:rPr>
          <w:rFonts w:ascii="Century Gothic" w:hAnsi="Century Gothic"/>
          <w:lang w:val="en-GB"/>
        </w:rPr>
        <w:t>Teaching and supporting pupils with SEND is therefore a whole school responsibility requiring a whole school response. Meeting the needs of pupils with SEND requires partnership working between all those involved –</w:t>
      </w:r>
    </w:p>
    <w:tbl>
      <w:tblPr>
        <w:tblpPr w:leftFromText="180" w:rightFromText="180" w:vertAnchor="text" w:horzAnchor="page" w:tblpX="965" w:tblpY="271"/>
        <w:tblW w:w="5000" w:type="pct"/>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Look w:val="04A0" w:firstRow="1" w:lastRow="0" w:firstColumn="1" w:lastColumn="0" w:noHBand="0" w:noVBand="1"/>
      </w:tblPr>
      <w:tblGrid>
        <w:gridCol w:w="1782"/>
        <w:gridCol w:w="2241"/>
        <w:gridCol w:w="2606"/>
        <w:gridCol w:w="1278"/>
        <w:gridCol w:w="998"/>
        <w:gridCol w:w="1777"/>
      </w:tblGrid>
      <w:tr xmlns:wp14="http://schemas.microsoft.com/office/word/2010/wordml" w:rsidRPr="00011E30" w:rsidR="00011E30" w:rsidTr="000D413E" w14:paraId="26E19FC9" wp14:textId="77777777">
        <w:trPr>
          <w:trHeight w:val="675"/>
        </w:trPr>
        <w:tc>
          <w:tcPr>
            <w:tcW w:w="834" w:type="pct"/>
            <w:tcBorders>
              <w:top w:val="single" w:color="auto" w:sz="4" w:space="0"/>
              <w:left w:val="single" w:color="auto" w:sz="4" w:space="0"/>
              <w:bottom w:val="single" w:color="auto" w:sz="4" w:space="0"/>
              <w:right w:val="single" w:color="auto" w:sz="4" w:space="0"/>
            </w:tcBorders>
            <w:shd w:val="clear" w:color="auto" w:fill="008CB9"/>
            <w:vAlign w:val="center"/>
          </w:tcPr>
          <w:p w:rsidRPr="00011E30" w:rsidR="00C13841" w:rsidP="002400F8" w:rsidRDefault="00C13841" w14:paraId="2FC8C62C" wp14:textId="77777777">
            <w:pPr>
              <w:jc w:val="center"/>
              <w:rPr>
                <w:rFonts w:ascii="Arial" w:hAnsi="Arial" w:cs="Arial"/>
                <w:b/>
                <w:color w:val="FFFFFF"/>
                <w:sz w:val="20"/>
                <w:szCs w:val="20"/>
                <w:lang w:val="en-GB"/>
              </w:rPr>
            </w:pPr>
            <w:r w:rsidRPr="00011E30">
              <w:rPr>
                <w:rFonts w:ascii="Arial" w:hAnsi="Arial" w:cs="Arial"/>
                <w:b/>
                <w:color w:val="FFFFFF"/>
                <w:sz w:val="20"/>
                <w:szCs w:val="20"/>
                <w:lang w:val="en-GB"/>
              </w:rPr>
              <w:t>Aim</w:t>
            </w:r>
          </w:p>
        </w:tc>
        <w:tc>
          <w:tcPr>
            <w:tcW w:w="1049" w:type="pct"/>
            <w:tcBorders>
              <w:top w:val="single" w:color="auto" w:sz="4" w:space="0"/>
              <w:left w:val="single" w:color="auto" w:sz="4" w:space="0"/>
              <w:bottom w:val="single" w:color="auto" w:sz="4" w:space="0"/>
              <w:right w:val="single" w:color="auto" w:sz="4" w:space="0"/>
            </w:tcBorders>
            <w:shd w:val="clear" w:color="auto" w:fill="008CB9"/>
            <w:vAlign w:val="center"/>
          </w:tcPr>
          <w:p w:rsidRPr="00011E30" w:rsidR="00C13841" w:rsidP="002400F8" w:rsidRDefault="00C13841" w14:paraId="073125B3" wp14:textId="77777777">
            <w:pPr>
              <w:spacing w:before="240"/>
              <w:jc w:val="center"/>
              <w:rPr>
                <w:rFonts w:ascii="Arial" w:hAnsi="Arial" w:cs="Arial"/>
                <w:b/>
                <w:color w:val="FFFFFF"/>
                <w:sz w:val="20"/>
                <w:szCs w:val="20"/>
                <w:lang w:val="en-GB"/>
              </w:rPr>
            </w:pPr>
            <w:r w:rsidRPr="00011E30">
              <w:rPr>
                <w:rFonts w:ascii="Arial" w:hAnsi="Arial" w:cs="Arial"/>
                <w:b/>
                <w:color w:val="FFFFFF"/>
                <w:sz w:val="20"/>
                <w:szCs w:val="20"/>
                <w:lang w:val="en-GB"/>
              </w:rPr>
              <w:t>Current good practice</w:t>
            </w:r>
          </w:p>
          <w:p w:rsidRPr="00011E30" w:rsidR="00C13841" w:rsidP="002400F8" w:rsidRDefault="00C13841" w14:paraId="692B5782" wp14:textId="77777777">
            <w:pPr>
              <w:jc w:val="center"/>
              <w:rPr>
                <w:rFonts w:ascii="Arial" w:hAnsi="Arial" w:cs="Arial"/>
                <w:i/>
                <w:color w:val="FFFFFF"/>
                <w:sz w:val="20"/>
                <w:szCs w:val="20"/>
                <w:lang w:val="en-GB"/>
              </w:rPr>
            </w:pPr>
            <w:r w:rsidRPr="00011E30">
              <w:rPr>
                <w:rFonts w:ascii="Arial" w:hAnsi="Arial" w:cs="Arial"/>
                <w:i/>
                <w:color w:val="FFFFFF"/>
                <w:sz w:val="20"/>
                <w:szCs w:val="20"/>
                <w:lang w:val="en-GB"/>
              </w:rPr>
              <w:t>Include established practice and practice under development</w:t>
            </w:r>
          </w:p>
          <w:p w:rsidRPr="00011E30" w:rsidR="00C13841" w:rsidP="002400F8" w:rsidRDefault="00C13841" w14:paraId="0E27B00A" wp14:textId="77777777">
            <w:pPr>
              <w:jc w:val="center"/>
              <w:rPr>
                <w:rFonts w:ascii="Arial" w:hAnsi="Arial" w:cs="Arial"/>
                <w:i/>
                <w:color w:val="FFFFFF"/>
                <w:sz w:val="20"/>
                <w:szCs w:val="20"/>
                <w:lang w:val="en-GB"/>
              </w:rPr>
            </w:pPr>
          </w:p>
        </w:tc>
        <w:tc>
          <w:tcPr>
            <w:tcW w:w="1220" w:type="pct"/>
            <w:tcBorders>
              <w:top w:val="single" w:color="auto" w:sz="4" w:space="0"/>
              <w:left w:val="single" w:color="auto" w:sz="4" w:space="0"/>
              <w:bottom w:val="single" w:color="auto" w:sz="4" w:space="0"/>
              <w:right w:val="single" w:color="auto" w:sz="4" w:space="0"/>
            </w:tcBorders>
            <w:shd w:val="clear" w:color="auto" w:fill="008CB9"/>
          </w:tcPr>
          <w:p w:rsidRPr="00011E30" w:rsidR="00C13841" w:rsidP="002400F8" w:rsidRDefault="00C13841" w14:paraId="3B18E0CB" wp14:textId="77777777">
            <w:pPr>
              <w:spacing w:before="360"/>
              <w:jc w:val="center"/>
              <w:rPr>
                <w:rFonts w:ascii="Arial" w:hAnsi="Arial" w:cs="Arial"/>
                <w:b/>
                <w:color w:val="FFFFFF"/>
                <w:sz w:val="20"/>
                <w:szCs w:val="20"/>
                <w:lang w:val="en-GB"/>
              </w:rPr>
            </w:pPr>
            <w:r w:rsidRPr="00011E30">
              <w:rPr>
                <w:rFonts w:ascii="Arial" w:hAnsi="Arial" w:cs="Arial"/>
                <w:b/>
                <w:color w:val="FFFFFF"/>
                <w:sz w:val="20"/>
                <w:szCs w:val="20"/>
                <w:lang w:val="en-GB"/>
              </w:rPr>
              <w:t>Objectives and Actions</w:t>
            </w:r>
          </w:p>
          <w:p w:rsidRPr="00011E30" w:rsidR="00C13841" w:rsidP="002400F8" w:rsidRDefault="00681AA7" w14:paraId="2BEE56A3" wp14:textId="77777777">
            <w:pPr>
              <w:jc w:val="center"/>
              <w:rPr>
                <w:rFonts w:ascii="Arial" w:hAnsi="Arial" w:cs="Arial"/>
                <w:i/>
                <w:color w:val="FFFFFF"/>
                <w:sz w:val="20"/>
                <w:szCs w:val="20"/>
                <w:lang w:val="en-GB"/>
              </w:rPr>
            </w:pPr>
            <w:r w:rsidRPr="00011E30">
              <w:rPr>
                <w:rFonts w:ascii="Arial" w:hAnsi="Arial" w:cs="Arial"/>
                <w:i/>
                <w:color w:val="FFFFFF"/>
                <w:sz w:val="20"/>
                <w:szCs w:val="20"/>
                <w:lang w:val="en-GB"/>
              </w:rPr>
              <w:t xml:space="preserve">Where appropriate </w:t>
            </w:r>
            <w:r w:rsidRPr="00011E30" w:rsidR="00C13841">
              <w:rPr>
                <w:rFonts w:ascii="Arial" w:hAnsi="Arial" w:cs="Arial"/>
                <w:i/>
                <w:color w:val="FFFFFF"/>
                <w:sz w:val="20"/>
                <w:szCs w:val="20"/>
                <w:lang w:val="en-GB"/>
              </w:rPr>
              <w:t>State short, medium and long-term objectives</w:t>
            </w:r>
          </w:p>
        </w:tc>
        <w:tc>
          <w:tcPr>
            <w:tcW w:w="598" w:type="pct"/>
            <w:tcBorders>
              <w:top w:val="single" w:color="auto" w:sz="4" w:space="0"/>
              <w:left w:val="single" w:color="auto" w:sz="4" w:space="0"/>
              <w:bottom w:val="single" w:color="auto" w:sz="4" w:space="0"/>
              <w:right w:val="single" w:color="auto" w:sz="4" w:space="0"/>
            </w:tcBorders>
            <w:shd w:val="clear" w:color="auto" w:fill="008CB9"/>
            <w:vAlign w:val="center"/>
          </w:tcPr>
          <w:p w:rsidRPr="00011E30" w:rsidR="00C13841" w:rsidP="002400F8" w:rsidRDefault="00C13841" w14:paraId="27C1306D" wp14:textId="77777777">
            <w:pPr>
              <w:jc w:val="center"/>
              <w:rPr>
                <w:rFonts w:ascii="Arial" w:hAnsi="Arial" w:cs="Arial"/>
                <w:b/>
                <w:color w:val="FFFFFF"/>
                <w:sz w:val="20"/>
                <w:szCs w:val="20"/>
                <w:lang w:val="en-GB"/>
              </w:rPr>
            </w:pPr>
            <w:r w:rsidRPr="00011E30">
              <w:rPr>
                <w:rFonts w:ascii="Arial" w:hAnsi="Arial" w:cs="Arial"/>
                <w:b/>
                <w:color w:val="FFFFFF"/>
                <w:sz w:val="20"/>
                <w:szCs w:val="20"/>
                <w:lang w:val="en-GB"/>
              </w:rPr>
              <w:t>Person responsible</w:t>
            </w:r>
          </w:p>
        </w:tc>
        <w:tc>
          <w:tcPr>
            <w:tcW w:w="467" w:type="pct"/>
            <w:tcBorders>
              <w:top w:val="single" w:color="auto" w:sz="4" w:space="0"/>
              <w:left w:val="single" w:color="auto" w:sz="4" w:space="0"/>
              <w:bottom w:val="single" w:color="auto" w:sz="4" w:space="0"/>
              <w:right w:val="single" w:color="auto" w:sz="4" w:space="0"/>
            </w:tcBorders>
            <w:shd w:val="clear" w:color="auto" w:fill="008CB9"/>
            <w:vAlign w:val="center"/>
          </w:tcPr>
          <w:p w:rsidRPr="00011E30" w:rsidR="00C13841" w:rsidP="002400F8" w:rsidRDefault="00C13841" w14:paraId="23D819BE" wp14:textId="77777777">
            <w:pPr>
              <w:jc w:val="center"/>
              <w:rPr>
                <w:rFonts w:ascii="Arial" w:hAnsi="Arial" w:cs="Arial"/>
                <w:b/>
                <w:color w:val="FFFFFF"/>
                <w:sz w:val="20"/>
                <w:szCs w:val="20"/>
                <w:lang w:val="en-GB"/>
              </w:rPr>
            </w:pPr>
            <w:r w:rsidRPr="00011E30">
              <w:rPr>
                <w:rFonts w:ascii="Arial" w:hAnsi="Arial" w:cs="Arial"/>
                <w:b/>
                <w:color w:val="FFFFFF"/>
                <w:sz w:val="20"/>
                <w:szCs w:val="20"/>
                <w:lang w:val="en-GB"/>
              </w:rPr>
              <w:t>Date to complete actions by</w:t>
            </w:r>
          </w:p>
        </w:tc>
        <w:tc>
          <w:tcPr>
            <w:tcW w:w="833" w:type="pct"/>
            <w:tcBorders>
              <w:top w:val="single" w:color="auto" w:sz="4" w:space="0"/>
              <w:left w:val="single" w:color="auto" w:sz="4" w:space="0"/>
              <w:bottom w:val="single" w:color="auto" w:sz="4" w:space="0"/>
              <w:right w:val="single" w:color="auto" w:sz="4" w:space="0"/>
            </w:tcBorders>
            <w:shd w:val="clear" w:color="auto" w:fill="008CB9"/>
          </w:tcPr>
          <w:p w:rsidRPr="00011E30" w:rsidR="00C13841" w:rsidP="002400F8" w:rsidRDefault="00C13841" w14:paraId="60061E4C" wp14:textId="77777777">
            <w:pPr>
              <w:jc w:val="center"/>
              <w:rPr>
                <w:rFonts w:ascii="Arial" w:hAnsi="Arial" w:cs="Arial"/>
                <w:b/>
                <w:color w:val="FFFFFF"/>
                <w:sz w:val="20"/>
                <w:szCs w:val="20"/>
                <w:lang w:val="en-GB"/>
              </w:rPr>
            </w:pPr>
          </w:p>
          <w:p w:rsidRPr="00011E30" w:rsidR="00C13841" w:rsidP="002400F8" w:rsidRDefault="00C13841" w14:paraId="5AD3DEEF" wp14:textId="77777777">
            <w:pPr>
              <w:jc w:val="center"/>
              <w:rPr>
                <w:rFonts w:ascii="Arial" w:hAnsi="Arial" w:cs="Arial"/>
                <w:b/>
                <w:color w:val="FFFFFF"/>
                <w:sz w:val="20"/>
                <w:szCs w:val="20"/>
                <w:lang w:val="en-GB"/>
              </w:rPr>
            </w:pPr>
            <w:r w:rsidRPr="00011E30">
              <w:rPr>
                <w:rFonts w:ascii="Arial" w:hAnsi="Arial" w:cs="Arial"/>
                <w:b/>
                <w:color w:val="FFFFFF"/>
                <w:sz w:val="20"/>
                <w:szCs w:val="20"/>
                <w:lang w:val="en-GB"/>
              </w:rPr>
              <w:t>Success Criteria</w:t>
            </w:r>
          </w:p>
        </w:tc>
      </w:tr>
      <w:tr xmlns:wp14="http://schemas.microsoft.com/office/word/2010/wordml" w:rsidRPr="00011E30" w:rsidR="007A189E" w:rsidTr="000D413E" w14:paraId="4DEECB78" wp14:textId="77777777">
        <w:trPr>
          <w:trHeight w:val="1367"/>
        </w:trPr>
        <w:tc>
          <w:tcPr>
            <w:tcW w:w="834" w:type="pct"/>
            <w:tcBorders>
              <w:top w:val="single" w:color="auto" w:sz="4" w:space="0"/>
              <w:left w:val="single" w:color="auto" w:sz="4" w:space="0"/>
              <w:bottom w:val="single" w:color="auto" w:sz="4" w:space="0"/>
              <w:right w:val="single" w:color="auto" w:sz="4" w:space="0"/>
            </w:tcBorders>
            <w:shd w:val="clear" w:color="auto" w:fill="FFFFFF"/>
          </w:tcPr>
          <w:p w:rsidRPr="00011E30" w:rsidR="00C13841" w:rsidP="002400F8" w:rsidRDefault="00C13841" w14:paraId="566A2392" wp14:textId="77777777">
            <w:pPr>
              <w:rPr>
                <w:rFonts w:ascii="Century Gothic" w:hAnsi="Century Gothic" w:cs="Arial"/>
                <w:sz w:val="20"/>
                <w:szCs w:val="20"/>
                <w:lang w:val="en-GB"/>
              </w:rPr>
            </w:pPr>
            <w:r w:rsidRPr="00011E30">
              <w:rPr>
                <w:rFonts w:ascii="Century Gothic" w:hAnsi="Century Gothic"/>
                <w:sz w:val="20"/>
                <w:szCs w:val="20"/>
                <w:lang w:val="en-GB"/>
              </w:rPr>
              <w:t>Increase confidence of all staff in differentiating the curriculum</w:t>
            </w:r>
          </w:p>
        </w:tc>
        <w:tc>
          <w:tcPr>
            <w:tcW w:w="1049" w:type="pct"/>
            <w:tcBorders>
              <w:top w:val="single" w:color="auto" w:sz="4" w:space="0"/>
              <w:left w:val="single" w:color="auto" w:sz="4" w:space="0"/>
              <w:bottom w:val="single" w:color="auto" w:sz="4" w:space="0"/>
              <w:right w:val="single" w:color="auto" w:sz="4" w:space="0"/>
            </w:tcBorders>
            <w:shd w:val="clear" w:color="auto" w:fill="FFFFFF"/>
          </w:tcPr>
          <w:p w:rsidRPr="00011E30" w:rsidR="00C13841" w:rsidP="002400F8" w:rsidRDefault="001F3CDB" w14:paraId="40E16A5D" wp14:textId="77777777">
            <w:pPr>
              <w:spacing w:before="100" w:beforeAutospacing="1" w:after="72"/>
              <w:rPr>
                <w:rFonts w:ascii="Century Gothic" w:hAnsi="Century Gothic" w:cs="Arial"/>
                <w:color w:val="000000"/>
                <w:sz w:val="20"/>
                <w:szCs w:val="20"/>
                <w:lang w:val="en-GB"/>
              </w:rPr>
            </w:pPr>
            <w:r w:rsidRPr="00011E30">
              <w:rPr>
                <w:rFonts w:ascii="Century Gothic" w:hAnsi="Century Gothic" w:cs="Arial"/>
                <w:color w:val="000000"/>
                <w:sz w:val="20"/>
                <w:szCs w:val="20"/>
                <w:lang w:val="en-GB"/>
              </w:rPr>
              <w:t xml:space="preserve">Full staff training on </w:t>
            </w:r>
            <w:proofErr w:type="gramStart"/>
            <w:r w:rsidRPr="00011E30">
              <w:rPr>
                <w:rFonts w:ascii="Century Gothic" w:hAnsi="Century Gothic" w:cs="Arial"/>
                <w:color w:val="000000"/>
                <w:sz w:val="20"/>
                <w:szCs w:val="20"/>
                <w:lang w:val="en-GB"/>
              </w:rPr>
              <w:t>an</w:t>
            </w:r>
            <w:proofErr w:type="gramEnd"/>
            <w:r w:rsidRPr="00011E30">
              <w:rPr>
                <w:rFonts w:ascii="Century Gothic" w:hAnsi="Century Gothic" w:cs="Arial"/>
                <w:color w:val="000000"/>
                <w:sz w:val="20"/>
                <w:szCs w:val="20"/>
                <w:lang w:val="en-GB"/>
              </w:rPr>
              <w:t xml:space="preserve"> range of SEN issues.</w:t>
            </w:r>
          </w:p>
        </w:tc>
        <w:tc>
          <w:tcPr>
            <w:tcW w:w="1220" w:type="pct"/>
            <w:tcBorders>
              <w:top w:val="single" w:color="auto" w:sz="4" w:space="0"/>
              <w:left w:val="single" w:color="auto" w:sz="4" w:space="0"/>
              <w:bottom w:val="single" w:color="auto" w:sz="4" w:space="0"/>
              <w:right w:val="single" w:color="auto" w:sz="4" w:space="0"/>
            </w:tcBorders>
            <w:shd w:val="clear" w:color="auto" w:fill="FFFFFF"/>
          </w:tcPr>
          <w:p w:rsidRPr="00011E30" w:rsidR="001F3CDB" w:rsidP="002400F8" w:rsidRDefault="001F3CDB" w14:paraId="5F756FDC" wp14:textId="77777777">
            <w:pPr>
              <w:spacing w:before="100" w:beforeAutospacing="1" w:after="72"/>
              <w:rPr>
                <w:rFonts w:ascii="Century Gothic" w:hAnsi="Century Gothic" w:cs="Arial"/>
                <w:sz w:val="20"/>
                <w:szCs w:val="20"/>
                <w:lang w:val="en-GB"/>
              </w:rPr>
            </w:pPr>
            <w:r w:rsidRPr="00011E30">
              <w:rPr>
                <w:rFonts w:ascii="Century Gothic" w:hAnsi="Century Gothic" w:cs="Arial"/>
                <w:sz w:val="20"/>
                <w:szCs w:val="20"/>
                <w:lang w:val="en-GB"/>
              </w:rPr>
              <w:t>Short - To share good practice across the school.</w:t>
            </w:r>
          </w:p>
          <w:p w:rsidRPr="00011E30" w:rsidR="001F3CDB" w:rsidP="002400F8" w:rsidRDefault="001F3CDB" w14:paraId="44F0866F" wp14:textId="77777777">
            <w:pPr>
              <w:spacing w:before="100" w:beforeAutospacing="1" w:after="72"/>
              <w:rPr>
                <w:rFonts w:ascii="Century Gothic" w:hAnsi="Century Gothic" w:cs="Arial"/>
                <w:sz w:val="20"/>
                <w:szCs w:val="20"/>
                <w:lang w:val="en-GB"/>
              </w:rPr>
            </w:pPr>
            <w:r w:rsidRPr="00011E30">
              <w:rPr>
                <w:rFonts w:ascii="Century Gothic" w:hAnsi="Century Gothic" w:cs="Arial"/>
                <w:sz w:val="20"/>
                <w:szCs w:val="20"/>
                <w:lang w:val="en-GB"/>
              </w:rPr>
              <w:t>Short - To involve and share information from visiting professionals who advise on SEN issues.</w:t>
            </w:r>
          </w:p>
          <w:p w:rsidRPr="00011E30" w:rsidR="001F3CDB" w:rsidP="001F3CDB" w:rsidRDefault="001F3CDB" w14:paraId="57195BF7" wp14:textId="77777777">
            <w:pPr>
              <w:spacing w:before="100" w:beforeAutospacing="1" w:after="72"/>
              <w:rPr>
                <w:rFonts w:ascii="Century Gothic" w:hAnsi="Century Gothic" w:cs="Arial"/>
                <w:sz w:val="20"/>
                <w:szCs w:val="20"/>
                <w:lang w:val="en-GB"/>
              </w:rPr>
            </w:pPr>
            <w:r w:rsidRPr="00011E30">
              <w:rPr>
                <w:rFonts w:ascii="Century Gothic" w:hAnsi="Century Gothic" w:cs="Arial"/>
                <w:sz w:val="20"/>
                <w:szCs w:val="20"/>
                <w:lang w:val="en-GB"/>
              </w:rPr>
              <w:t xml:space="preserve">Medium </w:t>
            </w:r>
            <w:proofErr w:type="gramStart"/>
            <w:r w:rsidRPr="00011E30">
              <w:rPr>
                <w:rFonts w:ascii="Century Gothic" w:hAnsi="Century Gothic" w:cs="Arial"/>
                <w:sz w:val="20"/>
                <w:szCs w:val="20"/>
                <w:lang w:val="en-GB"/>
              </w:rPr>
              <w:t>-  To</w:t>
            </w:r>
            <w:proofErr w:type="gramEnd"/>
            <w:r w:rsidRPr="00011E30">
              <w:rPr>
                <w:rFonts w:ascii="Century Gothic" w:hAnsi="Century Gothic" w:cs="Arial"/>
                <w:sz w:val="20"/>
                <w:szCs w:val="20"/>
                <w:lang w:val="en-GB"/>
              </w:rPr>
              <w:t xml:space="preserve"> continue to plan suitable full staff training in response to pupil cohort needs.</w:t>
            </w:r>
          </w:p>
          <w:p w:rsidRPr="00011E30" w:rsidR="001F3CDB" w:rsidP="002400F8" w:rsidRDefault="001F3CDB" w14:paraId="30527231" wp14:textId="77777777">
            <w:pPr>
              <w:spacing w:before="100" w:beforeAutospacing="1" w:after="72"/>
              <w:rPr>
                <w:rFonts w:ascii="Century Gothic" w:hAnsi="Century Gothic" w:cs="Arial"/>
                <w:sz w:val="20"/>
                <w:szCs w:val="20"/>
                <w:lang w:val="en-GB"/>
              </w:rPr>
            </w:pPr>
            <w:r w:rsidRPr="00011E30">
              <w:rPr>
                <w:rFonts w:ascii="Century Gothic" w:hAnsi="Century Gothic" w:cs="Arial"/>
                <w:sz w:val="20"/>
                <w:szCs w:val="20"/>
                <w:lang w:val="en-GB"/>
              </w:rPr>
              <w:t>Long term – To look to accreditation for an area of SEN</w:t>
            </w:r>
          </w:p>
        </w:tc>
        <w:tc>
          <w:tcPr>
            <w:tcW w:w="598" w:type="pct"/>
            <w:tcBorders>
              <w:top w:val="single" w:color="auto" w:sz="4" w:space="0"/>
              <w:left w:val="single" w:color="auto" w:sz="4" w:space="0"/>
              <w:bottom w:val="single" w:color="auto" w:sz="4" w:space="0"/>
              <w:right w:val="single" w:color="auto" w:sz="4" w:space="0"/>
            </w:tcBorders>
            <w:shd w:val="clear" w:color="auto" w:fill="FFFFFF"/>
          </w:tcPr>
          <w:p w:rsidRPr="00011E30" w:rsidR="00C13841" w:rsidP="002400F8" w:rsidRDefault="001F3CDB" w14:paraId="6348D361" wp14:textId="77777777">
            <w:pPr>
              <w:spacing w:before="100" w:beforeAutospacing="1" w:after="72"/>
              <w:rPr>
                <w:rFonts w:ascii="Century Gothic" w:hAnsi="Century Gothic" w:cs="Arial"/>
                <w:sz w:val="20"/>
                <w:szCs w:val="20"/>
                <w:lang w:val="en-GB"/>
              </w:rPr>
            </w:pPr>
            <w:proofErr w:type="spellStart"/>
            <w:r w:rsidRPr="00011E30">
              <w:rPr>
                <w:rFonts w:ascii="Century Gothic" w:hAnsi="Century Gothic" w:cs="Arial"/>
                <w:sz w:val="20"/>
                <w:szCs w:val="20"/>
                <w:lang w:val="en-GB"/>
              </w:rPr>
              <w:t>SENCo</w:t>
            </w:r>
            <w:proofErr w:type="spellEnd"/>
          </w:p>
        </w:tc>
        <w:tc>
          <w:tcPr>
            <w:tcW w:w="467" w:type="pct"/>
            <w:tcBorders>
              <w:top w:val="single" w:color="auto" w:sz="4" w:space="0"/>
              <w:left w:val="single" w:color="auto" w:sz="4" w:space="0"/>
              <w:bottom w:val="single" w:color="auto" w:sz="4" w:space="0"/>
              <w:right w:val="single" w:color="auto" w:sz="4" w:space="0"/>
            </w:tcBorders>
            <w:shd w:val="clear" w:color="auto" w:fill="FFFFFF"/>
          </w:tcPr>
          <w:p w:rsidRPr="00011E30" w:rsidR="00C13841" w:rsidP="002400F8" w:rsidRDefault="001F3CDB" w14:paraId="576E7ACC" wp14:textId="77777777">
            <w:pPr>
              <w:spacing w:before="100" w:beforeAutospacing="1" w:after="72"/>
              <w:rPr>
                <w:rFonts w:ascii="Century Gothic" w:hAnsi="Century Gothic" w:cs="Arial"/>
                <w:sz w:val="20"/>
                <w:szCs w:val="20"/>
                <w:lang w:val="en-GB"/>
              </w:rPr>
            </w:pPr>
            <w:r w:rsidRPr="00011E30">
              <w:rPr>
                <w:rFonts w:ascii="Century Gothic" w:hAnsi="Century Gothic" w:cs="Arial"/>
                <w:sz w:val="20"/>
                <w:szCs w:val="20"/>
                <w:lang w:val="en-GB"/>
              </w:rPr>
              <w:t>Ongoing</w:t>
            </w:r>
          </w:p>
        </w:tc>
        <w:tc>
          <w:tcPr>
            <w:tcW w:w="833" w:type="pct"/>
            <w:tcBorders>
              <w:top w:val="single" w:color="auto" w:sz="4" w:space="0"/>
              <w:left w:val="single" w:color="auto" w:sz="4" w:space="0"/>
              <w:bottom w:val="single" w:color="auto" w:sz="4" w:space="0"/>
              <w:right w:val="single" w:color="auto" w:sz="4" w:space="0"/>
            </w:tcBorders>
            <w:shd w:val="clear" w:color="auto" w:fill="FFFFFF"/>
          </w:tcPr>
          <w:p w:rsidRPr="00011E30" w:rsidR="00C13841" w:rsidP="002400F8" w:rsidRDefault="007A189E" w14:paraId="35B1C6B7" wp14:textId="77777777">
            <w:pPr>
              <w:spacing w:before="100" w:beforeAutospacing="1" w:after="72"/>
              <w:rPr>
                <w:rFonts w:ascii="Century Gothic" w:hAnsi="Century Gothic" w:cs="Arial"/>
                <w:sz w:val="20"/>
                <w:szCs w:val="20"/>
                <w:lang w:val="en-GB"/>
              </w:rPr>
            </w:pPr>
            <w:r w:rsidRPr="00011E30">
              <w:rPr>
                <w:rFonts w:ascii="Century Gothic" w:hAnsi="Century Gothic" w:cs="Arial"/>
                <w:sz w:val="20"/>
                <w:szCs w:val="20"/>
                <w:lang w:val="en-GB"/>
              </w:rPr>
              <w:t>Staff confident in supporting SEND children.</w:t>
            </w:r>
          </w:p>
        </w:tc>
      </w:tr>
      <w:tr xmlns:wp14="http://schemas.microsoft.com/office/word/2010/wordml" w:rsidRPr="00011E30" w:rsidR="007A189E" w:rsidTr="000D413E" w14:paraId="71388E97" wp14:textId="77777777">
        <w:trPr>
          <w:trHeight w:val="1367"/>
        </w:trPr>
        <w:tc>
          <w:tcPr>
            <w:tcW w:w="834" w:type="pct"/>
            <w:tcBorders>
              <w:top w:val="single" w:color="auto" w:sz="4" w:space="0"/>
              <w:left w:val="single" w:color="auto" w:sz="4" w:space="0"/>
              <w:bottom w:val="single" w:color="auto" w:sz="4" w:space="0"/>
              <w:right w:val="single" w:color="auto" w:sz="4" w:space="0"/>
            </w:tcBorders>
            <w:shd w:val="clear" w:color="auto" w:fill="FFFFFF"/>
          </w:tcPr>
          <w:p w:rsidRPr="00011E30" w:rsidR="00C13841" w:rsidP="002400F8" w:rsidRDefault="00C13841" w14:paraId="3564702C" wp14:textId="77777777">
            <w:pPr>
              <w:rPr>
                <w:rFonts w:ascii="Century Gothic" w:hAnsi="Century Gothic"/>
                <w:sz w:val="20"/>
                <w:szCs w:val="20"/>
                <w:lang w:val="en-GB"/>
              </w:rPr>
            </w:pPr>
            <w:r w:rsidRPr="00011E30">
              <w:rPr>
                <w:rFonts w:ascii="Century Gothic" w:hAnsi="Century Gothic"/>
                <w:sz w:val="20"/>
                <w:szCs w:val="20"/>
                <w:lang w:val="en-GB"/>
              </w:rPr>
              <w:t>Ensure classroom support staff have specific training on disability issues</w:t>
            </w:r>
          </w:p>
        </w:tc>
        <w:tc>
          <w:tcPr>
            <w:tcW w:w="1049" w:type="pct"/>
            <w:tcBorders>
              <w:top w:val="single" w:color="auto" w:sz="4" w:space="0"/>
              <w:left w:val="single" w:color="auto" w:sz="4" w:space="0"/>
              <w:bottom w:val="single" w:color="auto" w:sz="4" w:space="0"/>
              <w:right w:val="single" w:color="auto" w:sz="4" w:space="0"/>
            </w:tcBorders>
            <w:shd w:val="clear" w:color="auto" w:fill="FFFFFF"/>
          </w:tcPr>
          <w:p w:rsidRPr="00011E30" w:rsidR="00C13841" w:rsidP="001F3CDB" w:rsidRDefault="001F3CDB" w14:paraId="0541C00E" wp14:textId="77777777">
            <w:pPr>
              <w:spacing w:before="100" w:beforeAutospacing="1" w:after="72"/>
              <w:rPr>
                <w:rFonts w:ascii="Century Gothic" w:hAnsi="Century Gothic" w:cs="Arial"/>
                <w:color w:val="000000"/>
                <w:sz w:val="20"/>
                <w:szCs w:val="20"/>
                <w:lang w:val="en-GB"/>
              </w:rPr>
            </w:pPr>
            <w:r w:rsidRPr="00011E30">
              <w:rPr>
                <w:rFonts w:ascii="Century Gothic" w:hAnsi="Century Gothic" w:cs="Arial"/>
                <w:color w:val="000000"/>
                <w:sz w:val="20"/>
                <w:szCs w:val="20"/>
                <w:lang w:val="en-GB"/>
              </w:rPr>
              <w:t>TA</w:t>
            </w:r>
            <w:proofErr w:type="gramStart"/>
            <w:r w:rsidRPr="00011E30">
              <w:rPr>
                <w:rFonts w:ascii="Century Gothic" w:hAnsi="Century Gothic" w:cs="Arial"/>
                <w:color w:val="000000"/>
                <w:sz w:val="20"/>
                <w:szCs w:val="20"/>
                <w:lang w:val="en-GB"/>
              </w:rPr>
              <w:t>;s</w:t>
            </w:r>
            <w:proofErr w:type="gramEnd"/>
            <w:r w:rsidRPr="00011E30">
              <w:rPr>
                <w:rFonts w:ascii="Century Gothic" w:hAnsi="Century Gothic" w:cs="Arial"/>
                <w:color w:val="000000"/>
                <w:sz w:val="20"/>
                <w:szCs w:val="20"/>
                <w:lang w:val="en-GB"/>
              </w:rPr>
              <w:t xml:space="preserve"> currently  attend full staff training on SEN issues.</w:t>
            </w:r>
          </w:p>
          <w:p w:rsidRPr="00011E30" w:rsidR="001F3CDB" w:rsidP="001F3CDB" w:rsidRDefault="001F3CDB" w14:paraId="4345A93B" wp14:textId="77777777">
            <w:pPr>
              <w:spacing w:before="100" w:beforeAutospacing="1" w:after="72"/>
              <w:rPr>
                <w:rFonts w:ascii="Century Gothic" w:hAnsi="Century Gothic" w:cs="Arial"/>
                <w:color w:val="000000"/>
                <w:sz w:val="20"/>
                <w:szCs w:val="20"/>
                <w:lang w:val="en-GB"/>
              </w:rPr>
            </w:pPr>
            <w:r w:rsidRPr="00011E30">
              <w:rPr>
                <w:rFonts w:ascii="Century Gothic" w:hAnsi="Century Gothic" w:cs="Arial"/>
                <w:color w:val="000000"/>
                <w:sz w:val="20"/>
                <w:szCs w:val="20"/>
                <w:lang w:val="en-GB"/>
              </w:rPr>
              <w:t>Individual training for those who support children with specific needs.</w:t>
            </w:r>
          </w:p>
        </w:tc>
        <w:tc>
          <w:tcPr>
            <w:tcW w:w="1220" w:type="pct"/>
            <w:tcBorders>
              <w:top w:val="single" w:color="auto" w:sz="4" w:space="0"/>
              <w:left w:val="single" w:color="auto" w:sz="4" w:space="0"/>
              <w:bottom w:val="single" w:color="auto" w:sz="4" w:space="0"/>
              <w:right w:val="single" w:color="auto" w:sz="4" w:space="0"/>
            </w:tcBorders>
            <w:shd w:val="clear" w:color="auto" w:fill="FFFFFF"/>
          </w:tcPr>
          <w:p w:rsidRPr="00011E30" w:rsidR="00C13841" w:rsidP="002400F8" w:rsidRDefault="001F3CDB" w14:paraId="249EE3EB" wp14:textId="77777777">
            <w:pPr>
              <w:spacing w:before="100" w:beforeAutospacing="1" w:after="72"/>
              <w:rPr>
                <w:rFonts w:ascii="Century Gothic" w:hAnsi="Century Gothic" w:cs="Arial"/>
                <w:sz w:val="20"/>
                <w:szCs w:val="20"/>
                <w:lang w:val="en-GB"/>
              </w:rPr>
            </w:pPr>
            <w:r w:rsidRPr="00011E30">
              <w:rPr>
                <w:rFonts w:ascii="Century Gothic" w:hAnsi="Century Gothic" w:cs="Arial"/>
                <w:sz w:val="20"/>
                <w:szCs w:val="20"/>
                <w:lang w:val="en-GB"/>
              </w:rPr>
              <w:t>To continue with this good practice. Being responsive to the pattern of need within our setting.</w:t>
            </w:r>
          </w:p>
        </w:tc>
        <w:tc>
          <w:tcPr>
            <w:tcW w:w="598" w:type="pct"/>
            <w:tcBorders>
              <w:top w:val="single" w:color="auto" w:sz="4" w:space="0"/>
              <w:left w:val="single" w:color="auto" w:sz="4" w:space="0"/>
              <w:bottom w:val="single" w:color="auto" w:sz="4" w:space="0"/>
              <w:right w:val="single" w:color="auto" w:sz="4" w:space="0"/>
            </w:tcBorders>
            <w:shd w:val="clear" w:color="auto" w:fill="FFFFFF"/>
          </w:tcPr>
          <w:p w:rsidRPr="00011E30" w:rsidR="00C13841" w:rsidP="002400F8" w:rsidRDefault="001F3CDB" w14:paraId="234AFB33" wp14:textId="77777777">
            <w:pPr>
              <w:spacing w:before="100" w:beforeAutospacing="1" w:after="72"/>
              <w:rPr>
                <w:rFonts w:ascii="Century Gothic" w:hAnsi="Century Gothic" w:cs="Arial"/>
                <w:sz w:val="20"/>
                <w:szCs w:val="20"/>
                <w:lang w:val="en-GB"/>
              </w:rPr>
            </w:pPr>
            <w:proofErr w:type="spellStart"/>
            <w:r w:rsidRPr="00011E30">
              <w:rPr>
                <w:rFonts w:ascii="Century Gothic" w:hAnsi="Century Gothic" w:cs="Arial"/>
                <w:sz w:val="20"/>
                <w:szCs w:val="20"/>
                <w:lang w:val="en-GB"/>
              </w:rPr>
              <w:t>SENCo</w:t>
            </w:r>
            <w:proofErr w:type="spellEnd"/>
          </w:p>
        </w:tc>
        <w:tc>
          <w:tcPr>
            <w:tcW w:w="467" w:type="pct"/>
            <w:tcBorders>
              <w:top w:val="single" w:color="auto" w:sz="4" w:space="0"/>
              <w:left w:val="single" w:color="auto" w:sz="4" w:space="0"/>
              <w:bottom w:val="single" w:color="auto" w:sz="4" w:space="0"/>
              <w:right w:val="single" w:color="auto" w:sz="4" w:space="0"/>
            </w:tcBorders>
            <w:shd w:val="clear" w:color="auto" w:fill="FFFFFF"/>
          </w:tcPr>
          <w:p w:rsidRPr="00011E30" w:rsidR="00C13841" w:rsidP="002400F8" w:rsidRDefault="001F3CDB" w14:paraId="63552CB4" wp14:textId="77777777">
            <w:pPr>
              <w:spacing w:before="100" w:beforeAutospacing="1" w:after="72"/>
              <w:rPr>
                <w:rFonts w:ascii="Century Gothic" w:hAnsi="Century Gothic" w:cs="Arial"/>
                <w:sz w:val="20"/>
                <w:szCs w:val="20"/>
                <w:lang w:val="en-GB"/>
              </w:rPr>
            </w:pPr>
            <w:r w:rsidRPr="00011E30">
              <w:rPr>
                <w:rFonts w:ascii="Century Gothic" w:hAnsi="Century Gothic" w:cs="Arial"/>
                <w:sz w:val="20"/>
                <w:szCs w:val="20"/>
                <w:lang w:val="en-GB"/>
              </w:rPr>
              <w:t>Ongoing</w:t>
            </w:r>
          </w:p>
        </w:tc>
        <w:tc>
          <w:tcPr>
            <w:tcW w:w="833" w:type="pct"/>
            <w:tcBorders>
              <w:top w:val="single" w:color="auto" w:sz="4" w:space="0"/>
              <w:left w:val="single" w:color="auto" w:sz="4" w:space="0"/>
              <w:bottom w:val="single" w:color="auto" w:sz="4" w:space="0"/>
              <w:right w:val="single" w:color="auto" w:sz="4" w:space="0"/>
            </w:tcBorders>
            <w:shd w:val="clear" w:color="auto" w:fill="FFFFFF"/>
          </w:tcPr>
          <w:p w:rsidRPr="00011E30" w:rsidR="00C13841" w:rsidP="007A189E" w:rsidRDefault="007A189E" w14:paraId="56424259" wp14:textId="77777777">
            <w:pPr>
              <w:spacing w:before="100" w:beforeAutospacing="1" w:after="72"/>
              <w:rPr>
                <w:rFonts w:ascii="Century Gothic" w:hAnsi="Century Gothic" w:cs="Arial"/>
                <w:sz w:val="20"/>
                <w:szCs w:val="20"/>
                <w:lang w:val="en-GB"/>
              </w:rPr>
            </w:pPr>
            <w:r w:rsidRPr="00011E30">
              <w:rPr>
                <w:rFonts w:ascii="Century Gothic" w:hAnsi="Century Gothic" w:cs="Arial"/>
                <w:sz w:val="20"/>
                <w:szCs w:val="20"/>
                <w:lang w:val="en-GB"/>
              </w:rPr>
              <w:t>Staff confident in supporting SEND children.</w:t>
            </w:r>
          </w:p>
        </w:tc>
      </w:tr>
      <w:tr xmlns:wp14="http://schemas.microsoft.com/office/word/2010/wordml" w:rsidRPr="00011E30" w:rsidR="007A189E" w:rsidTr="000D413E" w14:paraId="388C1D21" wp14:textId="77777777">
        <w:trPr>
          <w:trHeight w:val="1367"/>
        </w:trPr>
        <w:tc>
          <w:tcPr>
            <w:tcW w:w="834" w:type="pct"/>
            <w:tcBorders>
              <w:top w:val="single" w:color="auto" w:sz="4" w:space="0"/>
              <w:left w:val="single" w:color="auto" w:sz="4" w:space="0"/>
              <w:bottom w:val="single" w:color="auto" w:sz="4" w:space="0"/>
              <w:right w:val="single" w:color="auto" w:sz="4" w:space="0"/>
            </w:tcBorders>
            <w:shd w:val="clear" w:color="auto" w:fill="FFFFFF"/>
          </w:tcPr>
          <w:p w:rsidRPr="00011E30" w:rsidR="00C13841" w:rsidP="002400F8" w:rsidRDefault="00C13841" w14:paraId="16211781" wp14:textId="77777777">
            <w:pPr>
              <w:rPr>
                <w:rFonts w:ascii="Century Gothic" w:hAnsi="Century Gothic"/>
                <w:sz w:val="20"/>
                <w:szCs w:val="20"/>
                <w:lang w:val="en-GB"/>
              </w:rPr>
            </w:pPr>
            <w:r w:rsidRPr="00011E30">
              <w:rPr>
                <w:rFonts w:ascii="Century Gothic" w:hAnsi="Century Gothic"/>
                <w:sz w:val="20"/>
                <w:szCs w:val="20"/>
                <w:lang w:val="en-GB"/>
              </w:rPr>
              <w:t>Ensure all staff are aware of disabled children’s curriculum access</w:t>
            </w:r>
          </w:p>
        </w:tc>
        <w:tc>
          <w:tcPr>
            <w:tcW w:w="1049" w:type="pct"/>
            <w:tcBorders>
              <w:top w:val="single" w:color="auto" w:sz="4" w:space="0"/>
              <w:left w:val="single" w:color="auto" w:sz="4" w:space="0"/>
              <w:bottom w:val="single" w:color="auto" w:sz="4" w:space="0"/>
              <w:right w:val="single" w:color="auto" w:sz="4" w:space="0"/>
            </w:tcBorders>
            <w:shd w:val="clear" w:color="auto" w:fill="FFFFFF"/>
          </w:tcPr>
          <w:p w:rsidRPr="00011E30" w:rsidR="00C13841" w:rsidP="002400F8" w:rsidRDefault="001F3CDB" w14:paraId="397491A9" wp14:textId="77777777">
            <w:pPr>
              <w:spacing w:before="100" w:beforeAutospacing="1" w:after="72"/>
              <w:rPr>
                <w:rFonts w:ascii="Century Gothic" w:hAnsi="Century Gothic" w:cs="Arial"/>
                <w:color w:val="000000"/>
                <w:sz w:val="20"/>
                <w:szCs w:val="20"/>
                <w:lang w:val="en-GB"/>
              </w:rPr>
            </w:pPr>
            <w:r w:rsidRPr="00011E30">
              <w:rPr>
                <w:rFonts w:ascii="Century Gothic" w:hAnsi="Century Gothic" w:cs="Arial"/>
                <w:color w:val="000000"/>
                <w:sz w:val="20"/>
                <w:szCs w:val="20"/>
                <w:lang w:val="en-GB"/>
              </w:rPr>
              <w:t>Good communication using school systems distributed throughout staff.</w:t>
            </w:r>
          </w:p>
        </w:tc>
        <w:tc>
          <w:tcPr>
            <w:tcW w:w="1220" w:type="pct"/>
            <w:tcBorders>
              <w:top w:val="single" w:color="auto" w:sz="4" w:space="0"/>
              <w:left w:val="single" w:color="auto" w:sz="4" w:space="0"/>
              <w:bottom w:val="single" w:color="auto" w:sz="4" w:space="0"/>
              <w:right w:val="single" w:color="auto" w:sz="4" w:space="0"/>
            </w:tcBorders>
            <w:shd w:val="clear" w:color="auto" w:fill="FFFFFF"/>
          </w:tcPr>
          <w:p w:rsidRPr="00011E30" w:rsidR="00C13841" w:rsidP="002400F8" w:rsidRDefault="001F3CDB" w14:paraId="7A4227E6" wp14:textId="77777777">
            <w:pPr>
              <w:spacing w:before="100" w:beforeAutospacing="1" w:after="72"/>
              <w:rPr>
                <w:rFonts w:ascii="Century Gothic" w:hAnsi="Century Gothic" w:cs="Arial"/>
                <w:sz w:val="20"/>
                <w:szCs w:val="20"/>
                <w:lang w:val="en-GB"/>
              </w:rPr>
            </w:pPr>
            <w:r w:rsidRPr="00011E30">
              <w:rPr>
                <w:rFonts w:ascii="Century Gothic" w:hAnsi="Century Gothic" w:cs="Arial"/>
                <w:sz w:val="20"/>
                <w:szCs w:val="20"/>
                <w:lang w:val="en-GB"/>
              </w:rPr>
              <w:t>To apply this as and when a child requires this level of support.</w:t>
            </w:r>
          </w:p>
        </w:tc>
        <w:tc>
          <w:tcPr>
            <w:tcW w:w="598" w:type="pct"/>
            <w:tcBorders>
              <w:top w:val="single" w:color="auto" w:sz="4" w:space="0"/>
              <w:left w:val="single" w:color="auto" w:sz="4" w:space="0"/>
              <w:bottom w:val="single" w:color="auto" w:sz="4" w:space="0"/>
              <w:right w:val="single" w:color="auto" w:sz="4" w:space="0"/>
            </w:tcBorders>
            <w:shd w:val="clear" w:color="auto" w:fill="FFFFFF"/>
          </w:tcPr>
          <w:p w:rsidRPr="00011E30" w:rsidR="00C13841" w:rsidP="002400F8" w:rsidRDefault="001F3CDB" w14:paraId="468DF848" wp14:textId="77777777">
            <w:pPr>
              <w:spacing w:before="100" w:beforeAutospacing="1" w:after="72"/>
              <w:rPr>
                <w:rFonts w:ascii="Century Gothic" w:hAnsi="Century Gothic" w:cs="Arial"/>
                <w:sz w:val="20"/>
                <w:szCs w:val="20"/>
                <w:lang w:val="en-GB"/>
              </w:rPr>
            </w:pPr>
            <w:proofErr w:type="spellStart"/>
            <w:r w:rsidRPr="00011E30">
              <w:rPr>
                <w:rFonts w:ascii="Century Gothic" w:hAnsi="Century Gothic" w:cs="Arial"/>
                <w:sz w:val="20"/>
                <w:szCs w:val="20"/>
                <w:lang w:val="en-GB"/>
              </w:rPr>
              <w:t>SENCo</w:t>
            </w:r>
            <w:proofErr w:type="spellEnd"/>
          </w:p>
        </w:tc>
        <w:tc>
          <w:tcPr>
            <w:tcW w:w="467" w:type="pct"/>
            <w:tcBorders>
              <w:top w:val="single" w:color="auto" w:sz="4" w:space="0"/>
              <w:left w:val="single" w:color="auto" w:sz="4" w:space="0"/>
              <w:bottom w:val="single" w:color="auto" w:sz="4" w:space="0"/>
              <w:right w:val="single" w:color="auto" w:sz="4" w:space="0"/>
            </w:tcBorders>
            <w:shd w:val="clear" w:color="auto" w:fill="FFFFFF"/>
          </w:tcPr>
          <w:p w:rsidRPr="00011E30" w:rsidR="00C13841" w:rsidP="002400F8" w:rsidRDefault="001F3CDB" w14:paraId="233340DF" wp14:textId="77777777">
            <w:pPr>
              <w:spacing w:before="100" w:beforeAutospacing="1" w:after="72"/>
              <w:rPr>
                <w:rFonts w:ascii="Century Gothic" w:hAnsi="Century Gothic" w:cs="Arial"/>
                <w:sz w:val="20"/>
                <w:szCs w:val="20"/>
                <w:lang w:val="en-GB"/>
              </w:rPr>
            </w:pPr>
            <w:r w:rsidRPr="00011E30">
              <w:rPr>
                <w:rFonts w:ascii="Century Gothic" w:hAnsi="Century Gothic" w:cs="Arial"/>
                <w:sz w:val="20"/>
                <w:szCs w:val="20"/>
                <w:lang w:val="en-GB"/>
              </w:rPr>
              <w:t>Ongoing</w:t>
            </w:r>
          </w:p>
        </w:tc>
        <w:tc>
          <w:tcPr>
            <w:tcW w:w="833" w:type="pct"/>
            <w:tcBorders>
              <w:top w:val="single" w:color="auto" w:sz="4" w:space="0"/>
              <w:left w:val="single" w:color="auto" w:sz="4" w:space="0"/>
              <w:bottom w:val="single" w:color="auto" w:sz="4" w:space="0"/>
              <w:right w:val="single" w:color="auto" w:sz="4" w:space="0"/>
            </w:tcBorders>
            <w:shd w:val="clear" w:color="auto" w:fill="FFFFFF"/>
          </w:tcPr>
          <w:p w:rsidRPr="00011E30" w:rsidR="00C13841" w:rsidP="002400F8" w:rsidRDefault="007A189E" w14:paraId="7FECDEFA" wp14:textId="77777777">
            <w:pPr>
              <w:spacing w:before="100" w:beforeAutospacing="1" w:after="72"/>
              <w:rPr>
                <w:rFonts w:ascii="Century Gothic" w:hAnsi="Century Gothic" w:cs="Arial"/>
                <w:sz w:val="20"/>
                <w:szCs w:val="20"/>
                <w:lang w:val="en-GB"/>
              </w:rPr>
            </w:pPr>
            <w:r w:rsidRPr="00011E30">
              <w:rPr>
                <w:rFonts w:ascii="Century Gothic" w:hAnsi="Century Gothic" w:cs="Arial"/>
                <w:sz w:val="20"/>
                <w:szCs w:val="20"/>
                <w:lang w:val="en-GB"/>
              </w:rPr>
              <w:t>Clear guidance to all staff regarding a child’s needs.</w:t>
            </w:r>
          </w:p>
        </w:tc>
      </w:tr>
      <w:tr xmlns:wp14="http://schemas.microsoft.com/office/word/2010/wordml" w:rsidRPr="00011E30" w:rsidR="007A189E" w:rsidTr="000D413E" w14:paraId="5B769E08" wp14:textId="77777777">
        <w:trPr>
          <w:trHeight w:val="1367"/>
        </w:trPr>
        <w:tc>
          <w:tcPr>
            <w:tcW w:w="834" w:type="pct"/>
            <w:tcBorders>
              <w:top w:val="single" w:color="auto" w:sz="4" w:space="0"/>
              <w:left w:val="single" w:color="auto" w:sz="4" w:space="0"/>
              <w:bottom w:val="single" w:color="auto" w:sz="4" w:space="0"/>
              <w:right w:val="single" w:color="auto" w:sz="4" w:space="0"/>
            </w:tcBorders>
            <w:shd w:val="clear" w:color="auto" w:fill="FFFFFF"/>
          </w:tcPr>
          <w:p w:rsidRPr="00011E30" w:rsidR="00C13841" w:rsidP="002400F8" w:rsidRDefault="00C13841" w14:paraId="2AED318B" wp14:textId="77777777">
            <w:pPr>
              <w:rPr>
                <w:rFonts w:ascii="Century Gothic" w:hAnsi="Century Gothic"/>
                <w:sz w:val="20"/>
                <w:szCs w:val="20"/>
                <w:lang w:val="en-GB"/>
              </w:rPr>
            </w:pPr>
            <w:r w:rsidRPr="00011E30">
              <w:rPr>
                <w:rFonts w:ascii="Century Gothic" w:hAnsi="Century Gothic"/>
                <w:sz w:val="20"/>
                <w:szCs w:val="20"/>
                <w:lang w:val="en-GB"/>
              </w:rPr>
              <w:t>Ensure classroom resources meet the needs of specific children</w:t>
            </w:r>
          </w:p>
        </w:tc>
        <w:tc>
          <w:tcPr>
            <w:tcW w:w="1049" w:type="pct"/>
            <w:tcBorders>
              <w:top w:val="single" w:color="auto" w:sz="4" w:space="0"/>
              <w:left w:val="single" w:color="auto" w:sz="4" w:space="0"/>
              <w:bottom w:val="single" w:color="auto" w:sz="4" w:space="0"/>
              <w:right w:val="single" w:color="auto" w:sz="4" w:space="0"/>
            </w:tcBorders>
            <w:shd w:val="clear" w:color="auto" w:fill="FFFFFF"/>
          </w:tcPr>
          <w:p w:rsidRPr="00011E30" w:rsidR="00C13841" w:rsidP="002400F8" w:rsidRDefault="00681AA7" w14:paraId="088FBC34" wp14:textId="77777777">
            <w:pPr>
              <w:spacing w:before="100" w:beforeAutospacing="1" w:after="72"/>
              <w:rPr>
                <w:rFonts w:ascii="Century Gothic" w:hAnsi="Century Gothic" w:cs="Arial"/>
                <w:color w:val="000000"/>
                <w:sz w:val="20"/>
                <w:szCs w:val="20"/>
                <w:lang w:val="en-GB"/>
              </w:rPr>
            </w:pPr>
            <w:r w:rsidRPr="00011E30">
              <w:rPr>
                <w:rFonts w:ascii="Century Gothic" w:hAnsi="Century Gothic" w:cs="Arial"/>
                <w:color w:val="000000"/>
                <w:sz w:val="20"/>
                <w:szCs w:val="20"/>
                <w:lang w:val="en-GB"/>
              </w:rPr>
              <w:t>Current resource provision takes account of pupils needs.</w:t>
            </w:r>
          </w:p>
        </w:tc>
        <w:tc>
          <w:tcPr>
            <w:tcW w:w="1220" w:type="pct"/>
            <w:tcBorders>
              <w:top w:val="single" w:color="auto" w:sz="4" w:space="0"/>
              <w:left w:val="single" w:color="auto" w:sz="4" w:space="0"/>
              <w:bottom w:val="single" w:color="auto" w:sz="4" w:space="0"/>
              <w:right w:val="single" w:color="auto" w:sz="4" w:space="0"/>
            </w:tcBorders>
            <w:shd w:val="clear" w:color="auto" w:fill="FFFFFF"/>
          </w:tcPr>
          <w:p w:rsidRPr="00011E30" w:rsidR="00C13841" w:rsidP="002400F8" w:rsidRDefault="00681AA7" w14:paraId="5F8A8F33" wp14:textId="77777777">
            <w:pPr>
              <w:spacing w:before="100" w:beforeAutospacing="1" w:after="72"/>
              <w:rPr>
                <w:rFonts w:ascii="Century Gothic" w:hAnsi="Century Gothic" w:cs="Arial"/>
                <w:sz w:val="20"/>
                <w:szCs w:val="20"/>
                <w:lang w:val="en-GB"/>
              </w:rPr>
            </w:pPr>
            <w:r w:rsidRPr="00011E30">
              <w:rPr>
                <w:rFonts w:ascii="Century Gothic" w:hAnsi="Century Gothic" w:cs="Arial"/>
                <w:sz w:val="20"/>
                <w:szCs w:val="20"/>
                <w:lang w:val="en-GB"/>
              </w:rPr>
              <w:t>To continue to renew and purchase appropriate aids as required by pupils attending our setting using SEN budget.</w:t>
            </w:r>
          </w:p>
          <w:p w:rsidRPr="00011E30" w:rsidR="00681AA7" w:rsidP="002400F8" w:rsidRDefault="00681AA7" w14:paraId="560085B8" wp14:textId="77777777">
            <w:pPr>
              <w:spacing w:before="100" w:beforeAutospacing="1" w:after="72"/>
              <w:rPr>
                <w:rFonts w:ascii="Century Gothic" w:hAnsi="Century Gothic" w:cs="Arial"/>
                <w:sz w:val="20"/>
                <w:szCs w:val="20"/>
                <w:lang w:val="en-GB"/>
              </w:rPr>
            </w:pPr>
            <w:r w:rsidRPr="00011E30">
              <w:rPr>
                <w:rFonts w:ascii="Century Gothic" w:hAnsi="Century Gothic" w:cs="Arial"/>
                <w:sz w:val="20"/>
                <w:szCs w:val="20"/>
                <w:lang w:val="en-GB"/>
              </w:rPr>
              <w:t>If more is required to make proper applications for funding.</w:t>
            </w:r>
          </w:p>
        </w:tc>
        <w:tc>
          <w:tcPr>
            <w:tcW w:w="598" w:type="pct"/>
            <w:tcBorders>
              <w:top w:val="single" w:color="auto" w:sz="4" w:space="0"/>
              <w:left w:val="single" w:color="auto" w:sz="4" w:space="0"/>
              <w:bottom w:val="single" w:color="auto" w:sz="4" w:space="0"/>
              <w:right w:val="single" w:color="auto" w:sz="4" w:space="0"/>
            </w:tcBorders>
            <w:shd w:val="clear" w:color="auto" w:fill="FFFFFF"/>
          </w:tcPr>
          <w:p w:rsidRPr="00011E30" w:rsidR="00C13841" w:rsidP="002400F8" w:rsidRDefault="00681AA7" w14:paraId="0E4B12A1" wp14:textId="77777777">
            <w:pPr>
              <w:spacing w:before="100" w:beforeAutospacing="1" w:after="72"/>
              <w:rPr>
                <w:rFonts w:ascii="Century Gothic" w:hAnsi="Century Gothic" w:cs="Arial"/>
                <w:sz w:val="20"/>
                <w:szCs w:val="20"/>
                <w:lang w:val="en-GB"/>
              </w:rPr>
            </w:pPr>
            <w:proofErr w:type="spellStart"/>
            <w:r w:rsidRPr="00011E30">
              <w:rPr>
                <w:rFonts w:ascii="Century Gothic" w:hAnsi="Century Gothic" w:cs="Arial"/>
                <w:sz w:val="20"/>
                <w:szCs w:val="20"/>
                <w:lang w:val="en-GB"/>
              </w:rPr>
              <w:t>SENCo</w:t>
            </w:r>
            <w:proofErr w:type="spellEnd"/>
          </w:p>
        </w:tc>
        <w:tc>
          <w:tcPr>
            <w:tcW w:w="467" w:type="pct"/>
            <w:tcBorders>
              <w:top w:val="single" w:color="auto" w:sz="4" w:space="0"/>
              <w:left w:val="single" w:color="auto" w:sz="4" w:space="0"/>
              <w:bottom w:val="single" w:color="auto" w:sz="4" w:space="0"/>
              <w:right w:val="single" w:color="auto" w:sz="4" w:space="0"/>
            </w:tcBorders>
            <w:shd w:val="clear" w:color="auto" w:fill="FFFFFF"/>
          </w:tcPr>
          <w:p w:rsidRPr="00011E30" w:rsidR="00C13841" w:rsidP="002400F8" w:rsidRDefault="00681AA7" w14:paraId="009771C9" wp14:textId="77777777">
            <w:pPr>
              <w:spacing w:before="100" w:beforeAutospacing="1" w:after="72"/>
              <w:rPr>
                <w:rFonts w:ascii="Century Gothic" w:hAnsi="Century Gothic" w:cs="Arial"/>
                <w:sz w:val="20"/>
                <w:szCs w:val="20"/>
                <w:lang w:val="en-GB"/>
              </w:rPr>
            </w:pPr>
            <w:r w:rsidRPr="00011E30">
              <w:rPr>
                <w:rFonts w:ascii="Century Gothic" w:hAnsi="Century Gothic" w:cs="Arial"/>
                <w:sz w:val="20"/>
                <w:szCs w:val="20"/>
                <w:lang w:val="en-GB"/>
              </w:rPr>
              <w:t>Ongoing</w:t>
            </w:r>
          </w:p>
        </w:tc>
        <w:tc>
          <w:tcPr>
            <w:tcW w:w="833" w:type="pct"/>
            <w:tcBorders>
              <w:top w:val="single" w:color="auto" w:sz="4" w:space="0"/>
              <w:left w:val="single" w:color="auto" w:sz="4" w:space="0"/>
              <w:bottom w:val="single" w:color="auto" w:sz="4" w:space="0"/>
              <w:right w:val="single" w:color="auto" w:sz="4" w:space="0"/>
            </w:tcBorders>
            <w:shd w:val="clear" w:color="auto" w:fill="FFFFFF"/>
          </w:tcPr>
          <w:p w:rsidRPr="00011E30" w:rsidR="00C13841" w:rsidP="002400F8" w:rsidRDefault="007A189E" w14:paraId="60A28B9C" wp14:textId="77777777">
            <w:pPr>
              <w:spacing w:before="100" w:beforeAutospacing="1" w:after="72"/>
              <w:rPr>
                <w:rFonts w:ascii="Century Gothic" w:hAnsi="Century Gothic" w:cs="Arial"/>
                <w:sz w:val="20"/>
                <w:szCs w:val="20"/>
                <w:lang w:val="en-GB"/>
              </w:rPr>
            </w:pPr>
            <w:r w:rsidRPr="00011E30">
              <w:rPr>
                <w:rFonts w:ascii="Century Gothic" w:hAnsi="Century Gothic" w:cs="Arial"/>
                <w:sz w:val="20"/>
                <w:szCs w:val="20"/>
                <w:lang w:val="en-GB"/>
              </w:rPr>
              <w:t xml:space="preserve">Resources </w:t>
            </w:r>
            <w:proofErr w:type="gramStart"/>
            <w:r w:rsidRPr="00011E30">
              <w:rPr>
                <w:rFonts w:ascii="Century Gothic" w:hAnsi="Century Gothic" w:cs="Arial"/>
                <w:sz w:val="20"/>
                <w:szCs w:val="20"/>
                <w:lang w:val="en-GB"/>
              </w:rPr>
              <w:t>that are</w:t>
            </w:r>
            <w:proofErr w:type="gramEnd"/>
            <w:r w:rsidRPr="00011E30">
              <w:rPr>
                <w:rFonts w:ascii="Century Gothic" w:hAnsi="Century Gothic" w:cs="Arial"/>
                <w:sz w:val="20"/>
                <w:szCs w:val="20"/>
                <w:lang w:val="en-GB"/>
              </w:rPr>
              <w:t xml:space="preserve"> fit for purpose.</w:t>
            </w:r>
          </w:p>
        </w:tc>
      </w:tr>
      <w:tr xmlns:wp14="http://schemas.microsoft.com/office/word/2010/wordml" w:rsidRPr="00011E30" w:rsidR="007A189E" w:rsidTr="000D413E" w14:paraId="2D2AF21D" wp14:textId="77777777">
        <w:trPr>
          <w:trHeight w:val="1367"/>
        </w:trPr>
        <w:tc>
          <w:tcPr>
            <w:tcW w:w="834" w:type="pct"/>
            <w:tcBorders>
              <w:top w:val="single" w:color="auto" w:sz="4" w:space="0"/>
              <w:left w:val="single" w:color="auto" w:sz="4" w:space="0"/>
              <w:bottom w:val="single" w:color="auto" w:sz="4" w:space="0"/>
              <w:right w:val="single" w:color="auto" w:sz="4" w:space="0"/>
            </w:tcBorders>
            <w:shd w:val="clear" w:color="auto" w:fill="FFFFFF"/>
          </w:tcPr>
          <w:p w:rsidRPr="00011E30" w:rsidR="00C13841" w:rsidP="002400F8" w:rsidRDefault="00C13841" w14:paraId="37039737" wp14:textId="77777777">
            <w:pPr>
              <w:rPr>
                <w:rFonts w:ascii="Century Gothic" w:hAnsi="Century Gothic"/>
                <w:sz w:val="20"/>
                <w:szCs w:val="20"/>
                <w:lang w:val="en-GB"/>
              </w:rPr>
            </w:pPr>
            <w:r w:rsidRPr="00011E30">
              <w:rPr>
                <w:rFonts w:ascii="Century Gothic" w:hAnsi="Century Gothic"/>
                <w:sz w:val="20"/>
                <w:szCs w:val="20"/>
                <w:lang w:val="en-GB"/>
              </w:rPr>
              <w:t>All educational visits to be accessible to all</w:t>
            </w:r>
          </w:p>
        </w:tc>
        <w:tc>
          <w:tcPr>
            <w:tcW w:w="1049" w:type="pct"/>
            <w:tcBorders>
              <w:top w:val="single" w:color="auto" w:sz="4" w:space="0"/>
              <w:left w:val="single" w:color="auto" w:sz="4" w:space="0"/>
              <w:bottom w:val="single" w:color="auto" w:sz="4" w:space="0"/>
              <w:right w:val="single" w:color="auto" w:sz="4" w:space="0"/>
            </w:tcBorders>
            <w:shd w:val="clear" w:color="auto" w:fill="FFFFFF"/>
          </w:tcPr>
          <w:p w:rsidRPr="00011E30" w:rsidR="00C13841" w:rsidP="002400F8" w:rsidRDefault="00681AA7" w14:paraId="24C8E97B" wp14:textId="77777777">
            <w:pPr>
              <w:spacing w:before="100" w:beforeAutospacing="1" w:after="72"/>
              <w:rPr>
                <w:rFonts w:ascii="Century Gothic" w:hAnsi="Century Gothic" w:cs="Arial"/>
                <w:color w:val="000000"/>
                <w:sz w:val="20"/>
                <w:szCs w:val="20"/>
                <w:lang w:val="en-GB"/>
              </w:rPr>
            </w:pPr>
            <w:r w:rsidRPr="00011E30">
              <w:rPr>
                <w:rFonts w:ascii="Century Gothic" w:hAnsi="Century Gothic" w:cs="Arial"/>
                <w:color w:val="000000"/>
                <w:sz w:val="20"/>
                <w:szCs w:val="20"/>
                <w:lang w:val="en-GB"/>
              </w:rPr>
              <w:t>To date all visits have been accessible to all pupils.</w:t>
            </w:r>
          </w:p>
        </w:tc>
        <w:tc>
          <w:tcPr>
            <w:tcW w:w="1220" w:type="pct"/>
            <w:tcBorders>
              <w:top w:val="single" w:color="auto" w:sz="4" w:space="0"/>
              <w:left w:val="single" w:color="auto" w:sz="4" w:space="0"/>
              <w:bottom w:val="single" w:color="auto" w:sz="4" w:space="0"/>
              <w:right w:val="single" w:color="auto" w:sz="4" w:space="0"/>
            </w:tcBorders>
            <w:shd w:val="clear" w:color="auto" w:fill="FFFFFF"/>
          </w:tcPr>
          <w:p w:rsidRPr="00011E30" w:rsidR="00C13841" w:rsidP="002400F8" w:rsidRDefault="00681AA7" w14:paraId="346B68CF" wp14:textId="77777777">
            <w:pPr>
              <w:spacing w:before="100" w:beforeAutospacing="1" w:after="72"/>
              <w:rPr>
                <w:rFonts w:ascii="Century Gothic" w:hAnsi="Century Gothic" w:cs="Arial"/>
                <w:sz w:val="20"/>
                <w:szCs w:val="20"/>
                <w:lang w:val="en-GB"/>
              </w:rPr>
            </w:pPr>
            <w:r w:rsidRPr="00011E30">
              <w:rPr>
                <w:rFonts w:ascii="Century Gothic" w:hAnsi="Century Gothic" w:cs="Arial"/>
                <w:sz w:val="20"/>
                <w:szCs w:val="20"/>
                <w:lang w:val="en-GB"/>
              </w:rPr>
              <w:t>To continue to ensure that due consideration is made for all pupils when planning educational visits.</w:t>
            </w:r>
          </w:p>
        </w:tc>
        <w:tc>
          <w:tcPr>
            <w:tcW w:w="598" w:type="pct"/>
            <w:tcBorders>
              <w:top w:val="single" w:color="auto" w:sz="4" w:space="0"/>
              <w:left w:val="single" w:color="auto" w:sz="4" w:space="0"/>
              <w:bottom w:val="single" w:color="auto" w:sz="4" w:space="0"/>
              <w:right w:val="single" w:color="auto" w:sz="4" w:space="0"/>
            </w:tcBorders>
            <w:shd w:val="clear" w:color="auto" w:fill="FFFFFF"/>
          </w:tcPr>
          <w:p w:rsidRPr="00011E30" w:rsidR="00C13841" w:rsidP="002400F8" w:rsidRDefault="00681AA7" w14:paraId="0ED5E305" wp14:textId="77777777">
            <w:pPr>
              <w:spacing w:before="100" w:beforeAutospacing="1" w:after="72"/>
              <w:rPr>
                <w:rFonts w:ascii="Century Gothic" w:hAnsi="Century Gothic" w:cs="Arial"/>
                <w:sz w:val="20"/>
                <w:szCs w:val="20"/>
                <w:lang w:val="en-GB"/>
              </w:rPr>
            </w:pPr>
            <w:r w:rsidRPr="00011E30">
              <w:rPr>
                <w:rFonts w:ascii="Century Gothic" w:hAnsi="Century Gothic" w:cs="Arial"/>
                <w:sz w:val="20"/>
                <w:szCs w:val="20"/>
                <w:lang w:val="en-GB"/>
              </w:rPr>
              <w:t xml:space="preserve">Staff &amp; </w:t>
            </w:r>
            <w:proofErr w:type="spellStart"/>
            <w:r w:rsidRPr="00011E30">
              <w:rPr>
                <w:rFonts w:ascii="Century Gothic" w:hAnsi="Century Gothic" w:cs="Arial"/>
                <w:sz w:val="20"/>
                <w:szCs w:val="20"/>
                <w:lang w:val="en-GB"/>
              </w:rPr>
              <w:t>Senco</w:t>
            </w:r>
            <w:proofErr w:type="spellEnd"/>
          </w:p>
        </w:tc>
        <w:tc>
          <w:tcPr>
            <w:tcW w:w="467" w:type="pct"/>
            <w:tcBorders>
              <w:top w:val="single" w:color="auto" w:sz="4" w:space="0"/>
              <w:left w:val="single" w:color="auto" w:sz="4" w:space="0"/>
              <w:bottom w:val="single" w:color="auto" w:sz="4" w:space="0"/>
              <w:right w:val="single" w:color="auto" w:sz="4" w:space="0"/>
            </w:tcBorders>
            <w:shd w:val="clear" w:color="auto" w:fill="FFFFFF"/>
          </w:tcPr>
          <w:p w:rsidRPr="00011E30" w:rsidR="00C13841" w:rsidP="002400F8" w:rsidRDefault="00681AA7" w14:paraId="14B8C9BF" wp14:textId="77777777">
            <w:pPr>
              <w:spacing w:before="100" w:beforeAutospacing="1" w:after="72"/>
              <w:rPr>
                <w:rFonts w:ascii="Century Gothic" w:hAnsi="Century Gothic" w:cs="Arial"/>
                <w:sz w:val="20"/>
                <w:szCs w:val="20"/>
                <w:lang w:val="en-GB"/>
              </w:rPr>
            </w:pPr>
            <w:r w:rsidRPr="00011E30">
              <w:rPr>
                <w:rFonts w:ascii="Century Gothic" w:hAnsi="Century Gothic" w:cs="Arial"/>
                <w:sz w:val="20"/>
                <w:szCs w:val="20"/>
                <w:lang w:val="en-GB"/>
              </w:rPr>
              <w:t>Ongoing</w:t>
            </w:r>
          </w:p>
        </w:tc>
        <w:tc>
          <w:tcPr>
            <w:tcW w:w="833" w:type="pct"/>
            <w:tcBorders>
              <w:top w:val="single" w:color="auto" w:sz="4" w:space="0"/>
              <w:left w:val="single" w:color="auto" w:sz="4" w:space="0"/>
              <w:bottom w:val="single" w:color="auto" w:sz="4" w:space="0"/>
              <w:right w:val="single" w:color="auto" w:sz="4" w:space="0"/>
            </w:tcBorders>
            <w:shd w:val="clear" w:color="auto" w:fill="FFFFFF"/>
          </w:tcPr>
          <w:p w:rsidRPr="00011E30" w:rsidR="00C13841" w:rsidP="002400F8" w:rsidRDefault="007A189E" w14:paraId="3837F33F" wp14:textId="77777777">
            <w:pPr>
              <w:spacing w:before="100" w:beforeAutospacing="1" w:after="72"/>
              <w:rPr>
                <w:rFonts w:ascii="Century Gothic" w:hAnsi="Century Gothic" w:cs="Arial"/>
                <w:sz w:val="20"/>
                <w:szCs w:val="20"/>
                <w:lang w:val="en-GB"/>
              </w:rPr>
            </w:pPr>
            <w:r w:rsidRPr="00011E30">
              <w:rPr>
                <w:rFonts w:ascii="Century Gothic" w:hAnsi="Century Gothic" w:cs="Arial"/>
                <w:sz w:val="20"/>
                <w:szCs w:val="20"/>
                <w:lang w:val="en-GB"/>
              </w:rPr>
              <w:t>Educational visits to be accessible to all.</w:t>
            </w:r>
          </w:p>
        </w:tc>
      </w:tr>
      <w:tr xmlns:wp14="http://schemas.microsoft.com/office/word/2010/wordml" w:rsidRPr="00011E30" w:rsidR="007A189E" w:rsidTr="000D413E" w14:paraId="32F5D31D" wp14:textId="77777777">
        <w:trPr>
          <w:trHeight w:val="1367"/>
        </w:trPr>
        <w:tc>
          <w:tcPr>
            <w:tcW w:w="834" w:type="pct"/>
            <w:tcBorders>
              <w:top w:val="single" w:color="auto" w:sz="4" w:space="0"/>
              <w:left w:val="single" w:color="auto" w:sz="4" w:space="0"/>
              <w:bottom w:val="single" w:color="auto" w:sz="4" w:space="0"/>
              <w:right w:val="single" w:color="auto" w:sz="4" w:space="0"/>
            </w:tcBorders>
            <w:shd w:val="clear" w:color="auto" w:fill="FFFFFF"/>
          </w:tcPr>
          <w:p w:rsidRPr="00011E30" w:rsidR="00C13841" w:rsidP="002400F8" w:rsidRDefault="00C13841" w14:paraId="1F04FC6E" wp14:textId="77777777">
            <w:pPr>
              <w:rPr>
                <w:rFonts w:ascii="Century Gothic" w:hAnsi="Century Gothic"/>
                <w:sz w:val="20"/>
                <w:szCs w:val="20"/>
                <w:lang w:val="en-GB"/>
              </w:rPr>
            </w:pPr>
            <w:r w:rsidRPr="00011E30">
              <w:rPr>
                <w:rFonts w:ascii="Century Gothic" w:hAnsi="Century Gothic"/>
                <w:sz w:val="20"/>
                <w:szCs w:val="20"/>
                <w:lang w:val="en-GB"/>
              </w:rPr>
              <w:t xml:space="preserve"> PE curriculum to ensure PE accessible to all</w:t>
            </w:r>
          </w:p>
        </w:tc>
        <w:tc>
          <w:tcPr>
            <w:tcW w:w="1049" w:type="pct"/>
            <w:tcBorders>
              <w:top w:val="single" w:color="auto" w:sz="4" w:space="0"/>
              <w:left w:val="single" w:color="auto" w:sz="4" w:space="0"/>
              <w:bottom w:val="single" w:color="auto" w:sz="4" w:space="0"/>
              <w:right w:val="single" w:color="auto" w:sz="4" w:space="0"/>
            </w:tcBorders>
            <w:shd w:val="clear" w:color="auto" w:fill="FFFFFF"/>
          </w:tcPr>
          <w:p w:rsidRPr="00011E30" w:rsidR="00C13841" w:rsidP="002400F8" w:rsidRDefault="00681AA7" w14:paraId="5EF10328" wp14:textId="77777777">
            <w:pPr>
              <w:spacing w:before="100" w:beforeAutospacing="1" w:after="72"/>
              <w:rPr>
                <w:rFonts w:ascii="Century Gothic" w:hAnsi="Century Gothic" w:cs="Arial"/>
                <w:color w:val="000000"/>
                <w:sz w:val="20"/>
                <w:szCs w:val="20"/>
                <w:lang w:val="en-GB"/>
              </w:rPr>
            </w:pPr>
            <w:r w:rsidRPr="00011E30">
              <w:rPr>
                <w:rFonts w:ascii="Century Gothic" w:hAnsi="Century Gothic" w:cs="Arial"/>
                <w:color w:val="000000"/>
                <w:sz w:val="20"/>
                <w:szCs w:val="20"/>
                <w:lang w:val="en-GB"/>
              </w:rPr>
              <w:t xml:space="preserve">To date PE curriculum is accessible to all. </w:t>
            </w:r>
          </w:p>
        </w:tc>
        <w:tc>
          <w:tcPr>
            <w:tcW w:w="1220" w:type="pct"/>
            <w:tcBorders>
              <w:top w:val="single" w:color="auto" w:sz="4" w:space="0"/>
              <w:left w:val="single" w:color="auto" w:sz="4" w:space="0"/>
              <w:bottom w:val="single" w:color="auto" w:sz="4" w:space="0"/>
              <w:right w:val="single" w:color="auto" w:sz="4" w:space="0"/>
            </w:tcBorders>
            <w:shd w:val="clear" w:color="auto" w:fill="FFFFFF"/>
          </w:tcPr>
          <w:p w:rsidRPr="00011E30" w:rsidR="00C13841" w:rsidP="002400F8" w:rsidRDefault="00681AA7" w14:paraId="130F8892" wp14:textId="77777777">
            <w:pPr>
              <w:spacing w:before="100" w:beforeAutospacing="1" w:after="72"/>
              <w:rPr>
                <w:rFonts w:ascii="Century Gothic" w:hAnsi="Century Gothic" w:cs="Arial"/>
                <w:sz w:val="20"/>
                <w:szCs w:val="20"/>
                <w:lang w:val="en-GB"/>
              </w:rPr>
            </w:pPr>
            <w:r w:rsidRPr="00011E30">
              <w:rPr>
                <w:rFonts w:ascii="Century Gothic" w:hAnsi="Century Gothic" w:cs="Arial"/>
                <w:sz w:val="20"/>
                <w:szCs w:val="20"/>
                <w:lang w:val="en-GB"/>
              </w:rPr>
              <w:t>To continue to monitor and ensure the PE curriculum meets the needs of our pupils.</w:t>
            </w:r>
          </w:p>
        </w:tc>
        <w:tc>
          <w:tcPr>
            <w:tcW w:w="598" w:type="pct"/>
            <w:tcBorders>
              <w:top w:val="single" w:color="auto" w:sz="4" w:space="0"/>
              <w:left w:val="single" w:color="auto" w:sz="4" w:space="0"/>
              <w:bottom w:val="single" w:color="auto" w:sz="4" w:space="0"/>
              <w:right w:val="single" w:color="auto" w:sz="4" w:space="0"/>
            </w:tcBorders>
            <w:shd w:val="clear" w:color="auto" w:fill="FFFFFF"/>
          </w:tcPr>
          <w:p w:rsidRPr="00011E30" w:rsidR="00C13841" w:rsidP="002400F8" w:rsidRDefault="00681AA7" w14:paraId="6825F142" wp14:textId="77777777">
            <w:pPr>
              <w:spacing w:before="100" w:beforeAutospacing="1" w:after="72"/>
              <w:rPr>
                <w:rFonts w:ascii="Century Gothic" w:hAnsi="Century Gothic" w:cs="Arial"/>
                <w:sz w:val="20"/>
                <w:szCs w:val="20"/>
                <w:lang w:val="en-GB"/>
              </w:rPr>
            </w:pPr>
            <w:r w:rsidRPr="00011E30">
              <w:rPr>
                <w:rFonts w:ascii="Century Gothic" w:hAnsi="Century Gothic" w:cs="Arial"/>
                <w:sz w:val="20"/>
                <w:szCs w:val="20"/>
                <w:lang w:val="en-GB"/>
              </w:rPr>
              <w:t xml:space="preserve">PE coordinator &amp; </w:t>
            </w:r>
            <w:proofErr w:type="spellStart"/>
            <w:r w:rsidRPr="00011E30">
              <w:rPr>
                <w:rFonts w:ascii="Century Gothic" w:hAnsi="Century Gothic" w:cs="Arial"/>
                <w:sz w:val="20"/>
                <w:szCs w:val="20"/>
                <w:lang w:val="en-GB"/>
              </w:rPr>
              <w:t>SENDCo</w:t>
            </w:r>
            <w:proofErr w:type="spellEnd"/>
          </w:p>
        </w:tc>
        <w:tc>
          <w:tcPr>
            <w:tcW w:w="467" w:type="pct"/>
            <w:tcBorders>
              <w:top w:val="single" w:color="auto" w:sz="4" w:space="0"/>
              <w:left w:val="single" w:color="auto" w:sz="4" w:space="0"/>
              <w:bottom w:val="single" w:color="auto" w:sz="4" w:space="0"/>
              <w:right w:val="single" w:color="auto" w:sz="4" w:space="0"/>
            </w:tcBorders>
            <w:shd w:val="clear" w:color="auto" w:fill="FFFFFF"/>
          </w:tcPr>
          <w:p w:rsidRPr="00011E30" w:rsidR="00C13841" w:rsidP="002400F8" w:rsidRDefault="00681AA7" w14:paraId="2BB0D8C6" wp14:textId="77777777">
            <w:pPr>
              <w:spacing w:before="100" w:beforeAutospacing="1" w:after="72"/>
              <w:rPr>
                <w:rFonts w:ascii="Century Gothic" w:hAnsi="Century Gothic" w:cs="Arial"/>
                <w:sz w:val="20"/>
                <w:szCs w:val="20"/>
                <w:lang w:val="en-GB"/>
              </w:rPr>
            </w:pPr>
            <w:r w:rsidRPr="00011E30">
              <w:rPr>
                <w:rFonts w:ascii="Century Gothic" w:hAnsi="Century Gothic" w:cs="Arial"/>
                <w:sz w:val="20"/>
                <w:szCs w:val="20"/>
                <w:lang w:val="en-GB"/>
              </w:rPr>
              <w:t>O</w:t>
            </w:r>
            <w:r w:rsidRPr="00011E30" w:rsidR="007A189E">
              <w:rPr>
                <w:rFonts w:ascii="Century Gothic" w:hAnsi="Century Gothic" w:cs="Arial"/>
                <w:sz w:val="20"/>
                <w:szCs w:val="20"/>
                <w:lang w:val="en-GB"/>
              </w:rPr>
              <w:t xml:space="preserve">n </w:t>
            </w:r>
            <w:r w:rsidRPr="00011E30">
              <w:rPr>
                <w:rFonts w:ascii="Century Gothic" w:hAnsi="Century Gothic" w:cs="Arial"/>
                <w:sz w:val="20"/>
                <w:szCs w:val="20"/>
                <w:lang w:val="en-GB"/>
              </w:rPr>
              <w:t>going</w:t>
            </w:r>
          </w:p>
        </w:tc>
        <w:tc>
          <w:tcPr>
            <w:tcW w:w="833" w:type="pct"/>
            <w:tcBorders>
              <w:top w:val="single" w:color="auto" w:sz="4" w:space="0"/>
              <w:left w:val="single" w:color="auto" w:sz="4" w:space="0"/>
              <w:bottom w:val="single" w:color="auto" w:sz="4" w:space="0"/>
              <w:right w:val="single" w:color="auto" w:sz="4" w:space="0"/>
            </w:tcBorders>
            <w:shd w:val="clear" w:color="auto" w:fill="FFFFFF"/>
          </w:tcPr>
          <w:p w:rsidRPr="00011E30" w:rsidR="00C13841" w:rsidP="002400F8" w:rsidRDefault="007A189E" w14:paraId="74B717A3" wp14:textId="77777777">
            <w:pPr>
              <w:spacing w:before="100" w:beforeAutospacing="1" w:after="72"/>
              <w:rPr>
                <w:rFonts w:ascii="Century Gothic" w:hAnsi="Century Gothic" w:cs="Arial"/>
                <w:sz w:val="20"/>
                <w:szCs w:val="20"/>
                <w:lang w:val="en-GB"/>
              </w:rPr>
            </w:pPr>
            <w:r w:rsidRPr="00011E30">
              <w:rPr>
                <w:rFonts w:ascii="Century Gothic" w:hAnsi="Century Gothic" w:cs="Arial"/>
                <w:sz w:val="20"/>
                <w:szCs w:val="20"/>
                <w:lang w:val="en-GB"/>
              </w:rPr>
              <w:t>PE accessible to all.</w:t>
            </w:r>
          </w:p>
        </w:tc>
      </w:tr>
    </w:tbl>
    <w:p xmlns:wp14="http://schemas.microsoft.com/office/word/2010/wordml" w:rsidRPr="00011E30" w:rsidR="00C13841" w:rsidP="00C13841" w:rsidRDefault="00C13841" w14:paraId="44EAFD9C" wp14:textId="77777777">
      <w:pPr>
        <w:rPr>
          <w:rFonts w:ascii="Arial" w:hAnsi="Arial" w:cs="Arial"/>
          <w:sz w:val="20"/>
          <w:szCs w:val="20"/>
          <w:lang w:val="en-GB"/>
        </w:rPr>
      </w:pPr>
    </w:p>
    <w:p xmlns:wp14="http://schemas.microsoft.com/office/word/2010/wordml" w:rsidRPr="00011E30" w:rsidR="008E0A3F" w:rsidP="00C13841" w:rsidRDefault="008E0A3F" w14:paraId="4B94D5A5" wp14:textId="77777777">
      <w:pPr>
        <w:rPr>
          <w:rFonts w:ascii="Arial" w:hAnsi="Arial" w:cs="Arial"/>
          <w:sz w:val="20"/>
          <w:szCs w:val="20"/>
          <w:lang w:val="en-GB"/>
        </w:rPr>
      </w:pPr>
    </w:p>
    <w:p xmlns:wp14="http://schemas.microsoft.com/office/word/2010/wordml" w:rsidRPr="00011E30" w:rsidR="008E0A3F" w:rsidP="00C13841" w:rsidRDefault="008E0A3F" w14:paraId="3DEEC669" wp14:textId="77777777">
      <w:pPr>
        <w:rPr>
          <w:rFonts w:ascii="Arial" w:hAnsi="Arial" w:cs="Arial"/>
          <w:sz w:val="20"/>
          <w:szCs w:val="20"/>
          <w:lang w:val="en-GB"/>
        </w:rPr>
      </w:pPr>
    </w:p>
    <w:p xmlns:wp14="http://schemas.microsoft.com/office/word/2010/wordml" w:rsidR="004E0C03" w:rsidP="00C13841" w:rsidRDefault="004E0C03" w14:paraId="3656B9AB" wp14:textId="77777777">
      <w:pPr>
        <w:rPr>
          <w:rFonts w:ascii="Arial" w:hAnsi="Arial" w:cs="Arial"/>
          <w:sz w:val="20"/>
          <w:szCs w:val="20"/>
          <w:lang w:val="en-GB"/>
        </w:rPr>
      </w:pPr>
      <w:r>
        <w:rPr>
          <w:rFonts w:ascii="Arial" w:hAnsi="Arial" w:cs="Arial"/>
          <w:sz w:val="20"/>
          <w:szCs w:val="20"/>
          <w:lang w:val="en-GB"/>
        </w:rPr>
        <w:br w:type="page"/>
      </w:r>
    </w:p>
    <w:p xmlns:wp14="http://schemas.microsoft.com/office/word/2010/wordml" w:rsidRPr="00011E30" w:rsidR="00C13841" w:rsidP="00C13841" w:rsidRDefault="00C13841" w14:paraId="026ACAEE" wp14:textId="77777777">
      <w:pPr>
        <w:pStyle w:val="Heading1"/>
      </w:pPr>
      <w:r w:rsidRPr="00011E30">
        <w:t>Aim 2:</w:t>
      </w:r>
    </w:p>
    <w:p xmlns:wp14="http://schemas.microsoft.com/office/word/2010/wordml" w:rsidRPr="00011E30" w:rsidR="00C13841" w:rsidP="00C13841" w:rsidRDefault="00C13841" w14:paraId="4622C5BE" wp14:textId="77777777">
      <w:pPr>
        <w:rPr>
          <w:rFonts w:ascii="Century Gothic" w:hAnsi="Century Gothic" w:cs="Arial"/>
          <w:lang w:val="en-GB"/>
        </w:rPr>
      </w:pPr>
      <w:r w:rsidRPr="00011E30">
        <w:rPr>
          <w:rFonts w:ascii="Century Gothic" w:hAnsi="Century Gothic"/>
          <w:lang w:val="en-GB"/>
        </w:rPr>
        <w:t xml:space="preserve">To improve and maintain access to the physical environment of </w:t>
      </w:r>
      <w:proofErr w:type="spellStart"/>
      <w:r w:rsidRPr="00011E30">
        <w:rPr>
          <w:rFonts w:ascii="Century Gothic" w:hAnsi="Century Gothic"/>
          <w:lang w:val="en-GB"/>
        </w:rPr>
        <w:t>Buckfastleigh</w:t>
      </w:r>
      <w:proofErr w:type="spellEnd"/>
      <w:r w:rsidRPr="00011E30">
        <w:rPr>
          <w:rFonts w:ascii="Century Gothic" w:hAnsi="Century Gothic"/>
          <w:lang w:val="en-GB"/>
        </w:rPr>
        <w:t xml:space="preserve"> Primary school to include physical aids to access education as appropriate</w:t>
      </w:r>
      <w:r w:rsidRPr="00011E30" w:rsidR="00F63F09">
        <w:rPr>
          <w:rFonts w:ascii="Century Gothic" w:hAnsi="Century Gothic"/>
          <w:lang w:val="en-GB"/>
        </w:rPr>
        <w:t xml:space="preserve">.  </w:t>
      </w:r>
    </w:p>
    <w:p xmlns:wp14="http://schemas.microsoft.com/office/word/2010/wordml" w:rsidRPr="00011E30" w:rsidR="008E0A3F" w:rsidP="00C13841" w:rsidRDefault="008E0A3F" w14:paraId="28556B74" wp14:textId="77777777">
      <w:pPr>
        <w:rPr>
          <w:rFonts w:ascii="Century Gothic" w:hAnsi="Century Gothic"/>
          <w:lang w:val="en-GB"/>
        </w:rPr>
      </w:pPr>
      <w:proofErr w:type="spellStart"/>
      <w:r w:rsidRPr="00011E30">
        <w:rPr>
          <w:rFonts w:ascii="Century Gothic" w:hAnsi="Century Gothic"/>
          <w:lang w:val="en-GB"/>
        </w:rPr>
        <w:t>Buckfastleigh</w:t>
      </w:r>
      <w:proofErr w:type="spellEnd"/>
      <w:r w:rsidRPr="00011E30">
        <w:rPr>
          <w:rFonts w:ascii="Century Gothic" w:hAnsi="Century Gothic"/>
          <w:lang w:val="en-GB"/>
        </w:rPr>
        <w:t xml:space="preserve"> School is continuing to develop and </w:t>
      </w:r>
      <w:r w:rsidRPr="00011E30" w:rsidR="00F63F09">
        <w:rPr>
          <w:rFonts w:ascii="Century Gothic" w:hAnsi="Century Gothic"/>
          <w:lang w:val="en-GB"/>
        </w:rPr>
        <w:t xml:space="preserve">as </w:t>
      </w:r>
      <w:r w:rsidRPr="00011E30">
        <w:rPr>
          <w:rFonts w:ascii="Century Gothic" w:hAnsi="Century Gothic"/>
          <w:lang w:val="en-GB"/>
        </w:rPr>
        <w:t>we continue to improve the facilities and site</w:t>
      </w:r>
      <w:r w:rsidRPr="00011E30" w:rsidR="00F63F09">
        <w:rPr>
          <w:rFonts w:ascii="Century Gothic" w:hAnsi="Century Gothic"/>
          <w:lang w:val="en-GB"/>
        </w:rPr>
        <w:t xml:space="preserve"> we aim to consider carefully accessibility issues</w:t>
      </w:r>
      <w:r w:rsidRPr="00011E30">
        <w:rPr>
          <w:rFonts w:ascii="Century Gothic" w:hAnsi="Century Gothic"/>
          <w:lang w:val="en-GB"/>
        </w:rPr>
        <w:t xml:space="preserve">. </w:t>
      </w:r>
    </w:p>
    <w:p xmlns:wp14="http://schemas.microsoft.com/office/word/2010/wordml" w:rsidRPr="00011E30" w:rsidR="00F63F09" w:rsidP="00C13841" w:rsidRDefault="00F63F09" w14:paraId="45FB0818" wp14:textId="77777777">
      <w:pPr>
        <w:rPr>
          <w:rFonts w:ascii="Century Gothic" w:hAnsi="Century Gothic"/>
          <w:lang w:val="en-GB"/>
        </w:rPr>
      </w:pPr>
    </w:p>
    <w:p xmlns:wp14="http://schemas.microsoft.com/office/word/2010/wordml" w:rsidRPr="00011E30" w:rsidR="00F63F09" w:rsidP="00C13841" w:rsidRDefault="00F63F09" w14:paraId="59B48286" wp14:textId="77777777">
      <w:pPr>
        <w:rPr>
          <w:rFonts w:ascii="Century Gothic" w:hAnsi="Century Gothic"/>
          <w:lang w:val="en-GB"/>
        </w:rPr>
      </w:pPr>
      <w:r w:rsidRPr="00011E30">
        <w:rPr>
          <w:rFonts w:ascii="Century Gothic" w:hAnsi="Century Gothic"/>
          <w:lang w:val="en-GB"/>
        </w:rPr>
        <w:t>Any i</w:t>
      </w:r>
      <w:r w:rsidRPr="00011E30" w:rsidR="008E0A3F">
        <w:rPr>
          <w:rFonts w:ascii="Century Gothic" w:hAnsi="Century Gothic"/>
          <w:lang w:val="en-GB"/>
        </w:rPr>
        <w:t>ndividualised provision for pupils will be negotiated when a pupil’s specific needs are known</w:t>
      </w:r>
      <w:r w:rsidRPr="00011E30">
        <w:rPr>
          <w:rFonts w:ascii="Century Gothic" w:hAnsi="Century Gothic"/>
          <w:lang w:val="en-GB"/>
        </w:rPr>
        <w:t xml:space="preserve"> or change</w:t>
      </w:r>
      <w:r w:rsidRPr="00011E30" w:rsidR="008E0A3F">
        <w:rPr>
          <w:rFonts w:ascii="Century Gothic" w:hAnsi="Century Gothic"/>
          <w:lang w:val="en-GB"/>
        </w:rPr>
        <w:t xml:space="preserve">. </w:t>
      </w:r>
    </w:p>
    <w:p xmlns:wp14="http://schemas.microsoft.com/office/word/2010/wordml" w:rsidRPr="00011E30" w:rsidR="00F63F09" w:rsidP="00C13841" w:rsidRDefault="00F63F09" w14:paraId="049F31CB" wp14:textId="77777777">
      <w:pPr>
        <w:rPr>
          <w:rFonts w:ascii="Century Gothic" w:hAnsi="Century Gothic"/>
          <w:lang w:val="en-GB"/>
        </w:rPr>
      </w:pPr>
    </w:p>
    <w:p xmlns:wp14="http://schemas.microsoft.com/office/word/2010/wordml" w:rsidRPr="00011E30" w:rsidR="00C13841" w:rsidP="00C13841" w:rsidRDefault="008E0A3F" w14:paraId="01BB8BBD" wp14:textId="77777777">
      <w:pPr>
        <w:rPr>
          <w:rFonts w:ascii="Century Gothic" w:hAnsi="Century Gothic" w:cs="Arial"/>
          <w:b/>
          <w:sz w:val="20"/>
          <w:szCs w:val="20"/>
          <w:lang w:val="en-GB"/>
        </w:rPr>
      </w:pPr>
      <w:r w:rsidRPr="00011E30">
        <w:rPr>
          <w:rFonts w:ascii="Century Gothic" w:hAnsi="Century Gothic"/>
          <w:lang w:val="en-GB"/>
        </w:rPr>
        <w:t>We have a wide range of equipment and resources available for day to day use. We keep resource provision under constant review. The schools Improvement planning process is the vehicle for considering such needs on an annual basis.</w:t>
      </w:r>
    </w:p>
    <w:tbl>
      <w:tblPr>
        <w:tblpPr w:leftFromText="180" w:rightFromText="180" w:vertAnchor="text" w:horzAnchor="page" w:tblpX="965" w:tblpY="271"/>
        <w:tblW w:w="5000" w:type="pct"/>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Look w:val="04A0" w:firstRow="1" w:lastRow="0" w:firstColumn="1" w:lastColumn="0" w:noHBand="0" w:noVBand="1"/>
      </w:tblPr>
      <w:tblGrid>
        <w:gridCol w:w="1779"/>
        <w:gridCol w:w="1780"/>
        <w:gridCol w:w="3070"/>
        <w:gridCol w:w="1137"/>
        <w:gridCol w:w="1134"/>
        <w:gridCol w:w="1782"/>
      </w:tblGrid>
      <w:tr xmlns:wp14="http://schemas.microsoft.com/office/word/2010/wordml" w:rsidRPr="00011E30" w:rsidR="007A189E" w:rsidTr="29F5C7CD" w14:paraId="708BFEC2" wp14:textId="77777777">
        <w:trPr>
          <w:trHeight w:val="675"/>
        </w:trPr>
        <w:tc>
          <w:tcPr>
            <w:tcW w:w="833" w:type="pct"/>
            <w:tcBorders>
              <w:top w:val="single" w:color="auto" w:sz="4" w:space="0"/>
              <w:left w:val="single" w:color="auto" w:sz="4" w:space="0"/>
              <w:bottom w:val="single" w:color="auto" w:sz="4" w:space="0"/>
              <w:right w:val="single" w:color="auto" w:sz="4" w:space="0"/>
            </w:tcBorders>
            <w:shd w:val="clear" w:color="auto" w:fill="008CB9"/>
            <w:tcMar/>
            <w:vAlign w:val="center"/>
          </w:tcPr>
          <w:p w:rsidRPr="00011E30" w:rsidR="00C13841" w:rsidP="008E0A3F" w:rsidRDefault="00C13841" w14:paraId="2069FEF1" wp14:textId="77777777">
            <w:pPr>
              <w:jc w:val="center"/>
              <w:rPr>
                <w:rFonts w:ascii="Arial" w:hAnsi="Arial" w:cs="Arial"/>
                <w:b/>
                <w:color w:val="FFFFFF"/>
                <w:sz w:val="20"/>
                <w:szCs w:val="20"/>
                <w:lang w:val="en-GB"/>
              </w:rPr>
            </w:pPr>
            <w:r w:rsidRPr="00011E30">
              <w:rPr>
                <w:rFonts w:ascii="Arial" w:hAnsi="Arial" w:cs="Arial"/>
                <w:b/>
                <w:color w:val="FFFFFF"/>
                <w:sz w:val="20"/>
                <w:szCs w:val="20"/>
                <w:lang w:val="en-GB"/>
              </w:rPr>
              <w:t>Aim</w:t>
            </w:r>
          </w:p>
        </w:tc>
        <w:tc>
          <w:tcPr>
            <w:tcW w:w="833" w:type="pct"/>
            <w:tcBorders>
              <w:top w:val="single" w:color="auto" w:sz="4" w:space="0"/>
              <w:left w:val="single" w:color="auto" w:sz="4" w:space="0"/>
              <w:bottom w:val="single" w:color="auto" w:sz="4" w:space="0"/>
              <w:right w:val="single" w:color="auto" w:sz="4" w:space="0"/>
            </w:tcBorders>
            <w:shd w:val="clear" w:color="auto" w:fill="008CB9"/>
            <w:tcMar/>
            <w:vAlign w:val="center"/>
          </w:tcPr>
          <w:p w:rsidRPr="00011E30" w:rsidR="00C13841" w:rsidP="008E0A3F" w:rsidRDefault="00C13841" w14:paraId="1BA20B0B" wp14:textId="77777777">
            <w:pPr>
              <w:spacing w:before="240"/>
              <w:jc w:val="center"/>
              <w:rPr>
                <w:rFonts w:ascii="Arial" w:hAnsi="Arial" w:cs="Arial"/>
                <w:b/>
                <w:color w:val="FFFFFF"/>
                <w:sz w:val="20"/>
                <w:szCs w:val="20"/>
                <w:lang w:val="en-GB"/>
              </w:rPr>
            </w:pPr>
            <w:r w:rsidRPr="00011E30">
              <w:rPr>
                <w:rFonts w:ascii="Arial" w:hAnsi="Arial" w:cs="Arial"/>
                <w:b/>
                <w:color w:val="FFFFFF"/>
                <w:sz w:val="20"/>
                <w:szCs w:val="20"/>
                <w:lang w:val="en-GB"/>
              </w:rPr>
              <w:t>Current good practice</w:t>
            </w:r>
          </w:p>
          <w:p w:rsidRPr="00011E30" w:rsidR="00C13841" w:rsidP="008E0A3F" w:rsidRDefault="00C13841" w14:paraId="183F900D" wp14:textId="77777777">
            <w:pPr>
              <w:jc w:val="center"/>
              <w:rPr>
                <w:rFonts w:ascii="Arial" w:hAnsi="Arial" w:cs="Arial"/>
                <w:i/>
                <w:color w:val="FFFFFF"/>
                <w:sz w:val="20"/>
                <w:szCs w:val="20"/>
                <w:lang w:val="en-GB"/>
              </w:rPr>
            </w:pPr>
            <w:r w:rsidRPr="00011E30">
              <w:rPr>
                <w:rFonts w:ascii="Arial" w:hAnsi="Arial" w:cs="Arial"/>
                <w:i/>
                <w:color w:val="FFFFFF"/>
                <w:sz w:val="20"/>
                <w:szCs w:val="20"/>
                <w:lang w:val="en-GB"/>
              </w:rPr>
              <w:t>Include established practice and practice under development</w:t>
            </w:r>
          </w:p>
          <w:p w:rsidRPr="00011E30" w:rsidR="00C13841" w:rsidP="008E0A3F" w:rsidRDefault="00C13841" w14:paraId="53128261" wp14:textId="77777777">
            <w:pPr>
              <w:jc w:val="center"/>
              <w:rPr>
                <w:rFonts w:ascii="Arial" w:hAnsi="Arial" w:cs="Arial"/>
                <w:i/>
                <w:color w:val="FFFFFF"/>
                <w:sz w:val="20"/>
                <w:szCs w:val="20"/>
                <w:lang w:val="en-GB"/>
              </w:rPr>
            </w:pPr>
          </w:p>
        </w:tc>
        <w:tc>
          <w:tcPr>
            <w:tcW w:w="1437" w:type="pct"/>
            <w:tcBorders>
              <w:top w:val="single" w:color="auto" w:sz="4" w:space="0"/>
              <w:left w:val="single" w:color="auto" w:sz="4" w:space="0"/>
              <w:bottom w:val="single" w:color="auto" w:sz="4" w:space="0"/>
              <w:right w:val="single" w:color="auto" w:sz="4" w:space="0"/>
            </w:tcBorders>
            <w:shd w:val="clear" w:color="auto" w:fill="008CB9"/>
            <w:tcMar/>
          </w:tcPr>
          <w:p w:rsidRPr="00011E30" w:rsidR="00C13841" w:rsidP="008E0A3F" w:rsidRDefault="00C13841" w14:paraId="6D0880AE" wp14:textId="77777777">
            <w:pPr>
              <w:spacing w:before="360"/>
              <w:jc w:val="center"/>
              <w:rPr>
                <w:rFonts w:ascii="Arial" w:hAnsi="Arial" w:cs="Arial"/>
                <w:b/>
                <w:color w:val="FFFFFF"/>
                <w:sz w:val="20"/>
                <w:szCs w:val="20"/>
                <w:lang w:val="en-GB"/>
              </w:rPr>
            </w:pPr>
            <w:r w:rsidRPr="00011E30">
              <w:rPr>
                <w:rFonts w:ascii="Arial" w:hAnsi="Arial" w:cs="Arial"/>
                <w:b/>
                <w:color w:val="FFFFFF"/>
                <w:sz w:val="20"/>
                <w:szCs w:val="20"/>
                <w:lang w:val="en-GB"/>
              </w:rPr>
              <w:t>Objectives and Actions</w:t>
            </w:r>
          </w:p>
          <w:p w:rsidRPr="00011E30" w:rsidR="00C13841" w:rsidP="000D413E" w:rsidRDefault="000D413E" w14:paraId="553A6B0D" wp14:textId="77777777">
            <w:pPr>
              <w:jc w:val="center"/>
              <w:rPr>
                <w:rFonts w:ascii="Arial" w:hAnsi="Arial" w:cs="Arial"/>
                <w:i/>
                <w:color w:val="FFFFFF"/>
                <w:sz w:val="20"/>
                <w:szCs w:val="20"/>
                <w:lang w:val="en-GB"/>
              </w:rPr>
            </w:pPr>
            <w:r>
              <w:rPr>
                <w:rFonts w:ascii="Arial" w:hAnsi="Arial" w:cs="Arial"/>
                <w:i/>
                <w:color w:val="FFFFFF"/>
                <w:sz w:val="20"/>
                <w:szCs w:val="20"/>
                <w:lang w:val="en-GB"/>
              </w:rPr>
              <w:t>Where appropriate s</w:t>
            </w:r>
            <w:r w:rsidRPr="00011E30" w:rsidR="00C13841">
              <w:rPr>
                <w:rFonts w:ascii="Arial" w:hAnsi="Arial" w:cs="Arial"/>
                <w:i/>
                <w:color w:val="FFFFFF"/>
                <w:sz w:val="20"/>
                <w:szCs w:val="20"/>
                <w:lang w:val="en-GB"/>
              </w:rPr>
              <w:t>tate short, medium and long-term objectives</w:t>
            </w:r>
          </w:p>
        </w:tc>
        <w:tc>
          <w:tcPr>
            <w:tcW w:w="532" w:type="pct"/>
            <w:tcBorders>
              <w:top w:val="single" w:color="auto" w:sz="4" w:space="0"/>
              <w:left w:val="single" w:color="auto" w:sz="4" w:space="0"/>
              <w:bottom w:val="single" w:color="auto" w:sz="4" w:space="0"/>
              <w:right w:val="single" w:color="auto" w:sz="4" w:space="0"/>
            </w:tcBorders>
            <w:shd w:val="clear" w:color="auto" w:fill="008CB9"/>
            <w:tcMar/>
            <w:vAlign w:val="center"/>
          </w:tcPr>
          <w:p w:rsidRPr="00011E30" w:rsidR="00C13841" w:rsidP="008E0A3F" w:rsidRDefault="00C13841" w14:paraId="60548B8B" wp14:textId="77777777">
            <w:pPr>
              <w:jc w:val="center"/>
              <w:rPr>
                <w:rFonts w:ascii="Arial" w:hAnsi="Arial" w:cs="Arial"/>
                <w:b/>
                <w:color w:val="FFFFFF"/>
                <w:sz w:val="20"/>
                <w:szCs w:val="20"/>
                <w:lang w:val="en-GB"/>
              </w:rPr>
            </w:pPr>
            <w:r w:rsidRPr="00011E30">
              <w:rPr>
                <w:rFonts w:ascii="Arial" w:hAnsi="Arial" w:cs="Arial"/>
                <w:b/>
                <w:color w:val="FFFFFF"/>
                <w:sz w:val="20"/>
                <w:szCs w:val="20"/>
                <w:lang w:val="en-GB"/>
              </w:rPr>
              <w:t>Person responsible</w:t>
            </w:r>
          </w:p>
        </w:tc>
        <w:tc>
          <w:tcPr>
            <w:tcW w:w="531" w:type="pct"/>
            <w:tcBorders>
              <w:top w:val="single" w:color="auto" w:sz="4" w:space="0"/>
              <w:left w:val="single" w:color="auto" w:sz="4" w:space="0"/>
              <w:bottom w:val="single" w:color="auto" w:sz="4" w:space="0"/>
              <w:right w:val="single" w:color="auto" w:sz="4" w:space="0"/>
            </w:tcBorders>
            <w:shd w:val="clear" w:color="auto" w:fill="008CB9"/>
            <w:tcMar/>
            <w:vAlign w:val="center"/>
          </w:tcPr>
          <w:p w:rsidRPr="00011E30" w:rsidR="00C13841" w:rsidP="008E0A3F" w:rsidRDefault="00C13841" w14:paraId="078F7A64" wp14:textId="77777777">
            <w:pPr>
              <w:jc w:val="center"/>
              <w:rPr>
                <w:rFonts w:ascii="Arial" w:hAnsi="Arial" w:cs="Arial"/>
                <w:b/>
                <w:color w:val="FFFFFF"/>
                <w:sz w:val="20"/>
                <w:szCs w:val="20"/>
                <w:lang w:val="en-GB"/>
              </w:rPr>
            </w:pPr>
            <w:r w:rsidRPr="00011E30">
              <w:rPr>
                <w:rFonts w:ascii="Arial" w:hAnsi="Arial" w:cs="Arial"/>
                <w:b/>
                <w:color w:val="FFFFFF"/>
                <w:sz w:val="20"/>
                <w:szCs w:val="20"/>
                <w:lang w:val="en-GB"/>
              </w:rPr>
              <w:t>Date to complete actions by</w:t>
            </w:r>
          </w:p>
        </w:tc>
        <w:tc>
          <w:tcPr>
            <w:tcW w:w="834" w:type="pct"/>
            <w:tcBorders>
              <w:top w:val="single" w:color="auto" w:sz="4" w:space="0"/>
              <w:left w:val="single" w:color="auto" w:sz="4" w:space="0"/>
              <w:bottom w:val="single" w:color="auto" w:sz="4" w:space="0"/>
              <w:right w:val="single" w:color="auto" w:sz="4" w:space="0"/>
            </w:tcBorders>
            <w:shd w:val="clear" w:color="auto" w:fill="008CB9"/>
            <w:tcMar/>
          </w:tcPr>
          <w:p w:rsidRPr="00011E30" w:rsidR="00C13841" w:rsidP="008E0A3F" w:rsidRDefault="00C13841" w14:paraId="62486C05" wp14:textId="77777777">
            <w:pPr>
              <w:jc w:val="center"/>
              <w:rPr>
                <w:rFonts w:ascii="Arial" w:hAnsi="Arial" w:cs="Arial"/>
                <w:b/>
                <w:color w:val="FFFFFF"/>
                <w:sz w:val="20"/>
                <w:szCs w:val="20"/>
                <w:lang w:val="en-GB"/>
              </w:rPr>
            </w:pPr>
          </w:p>
          <w:p w:rsidRPr="00011E30" w:rsidR="00C13841" w:rsidP="008E0A3F" w:rsidRDefault="00C13841" w14:paraId="4F4EEC64" wp14:textId="77777777">
            <w:pPr>
              <w:jc w:val="center"/>
              <w:rPr>
                <w:rFonts w:ascii="Arial" w:hAnsi="Arial" w:cs="Arial"/>
                <w:b/>
                <w:color w:val="FFFFFF"/>
                <w:sz w:val="20"/>
                <w:szCs w:val="20"/>
                <w:lang w:val="en-GB"/>
              </w:rPr>
            </w:pPr>
            <w:r w:rsidRPr="00011E30">
              <w:rPr>
                <w:rFonts w:ascii="Arial" w:hAnsi="Arial" w:cs="Arial"/>
                <w:b/>
                <w:color w:val="FFFFFF"/>
                <w:sz w:val="20"/>
                <w:szCs w:val="20"/>
                <w:lang w:val="en-GB"/>
              </w:rPr>
              <w:t>Success Criteria</w:t>
            </w:r>
          </w:p>
        </w:tc>
      </w:tr>
      <w:tr xmlns:wp14="http://schemas.microsoft.com/office/word/2010/wordml" w:rsidRPr="004E0C03" w:rsidR="007A189E" w:rsidTr="29F5C7CD" w14:paraId="18E4491A" wp14:textId="77777777">
        <w:trPr>
          <w:trHeight w:val="1367"/>
        </w:trPr>
        <w:tc>
          <w:tcPr>
            <w:tcW w:w="833"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C13841" w:rsidP="008E0A3F" w:rsidRDefault="008E0A3F" w14:paraId="2A3D8537" wp14:textId="77777777">
            <w:pPr>
              <w:rPr>
                <w:rFonts w:ascii="Century Gothic" w:hAnsi="Century Gothic" w:cs="Arial"/>
                <w:sz w:val="20"/>
                <w:szCs w:val="20"/>
                <w:lang w:val="en-GB"/>
              </w:rPr>
            </w:pPr>
            <w:r w:rsidRPr="004E0C03">
              <w:rPr>
                <w:rFonts w:ascii="Century Gothic" w:hAnsi="Century Gothic"/>
                <w:sz w:val="20"/>
                <w:szCs w:val="20"/>
                <w:lang w:val="en-GB"/>
              </w:rPr>
              <w:t xml:space="preserve">The school is aware of the access needs of disabled pupils, staff, governors, parent/carers and visitors </w:t>
            </w:r>
          </w:p>
        </w:tc>
        <w:tc>
          <w:tcPr>
            <w:tcW w:w="833"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C13841" w:rsidP="008E0A3F" w:rsidRDefault="00681AA7" w14:paraId="53B2AB20" wp14:textId="77777777">
            <w:pPr>
              <w:spacing w:before="100" w:beforeAutospacing="1" w:after="72"/>
              <w:rPr>
                <w:rFonts w:ascii="Century Gothic" w:hAnsi="Century Gothic" w:cs="Arial"/>
                <w:color w:val="000000"/>
                <w:sz w:val="20"/>
                <w:szCs w:val="20"/>
                <w:lang w:val="en-GB"/>
              </w:rPr>
            </w:pPr>
            <w:r w:rsidRPr="004E0C03">
              <w:rPr>
                <w:rFonts w:ascii="Century Gothic" w:hAnsi="Century Gothic" w:cs="Arial"/>
                <w:color w:val="000000"/>
                <w:sz w:val="20"/>
                <w:szCs w:val="20"/>
                <w:lang w:val="en-GB"/>
              </w:rPr>
              <w:t>Generally good relationships and communication with all stake holders.  Where we are aware of need</w:t>
            </w:r>
            <w:r w:rsidRPr="004E0C03" w:rsidR="007A189E">
              <w:rPr>
                <w:rFonts w:ascii="Century Gothic" w:hAnsi="Century Gothic" w:cs="Arial"/>
                <w:color w:val="000000"/>
                <w:sz w:val="20"/>
                <w:szCs w:val="20"/>
                <w:lang w:val="en-GB"/>
              </w:rPr>
              <w:t>s</w:t>
            </w:r>
            <w:r w:rsidRPr="004E0C03">
              <w:rPr>
                <w:rFonts w:ascii="Century Gothic" w:hAnsi="Century Gothic" w:cs="Arial"/>
                <w:color w:val="000000"/>
                <w:sz w:val="20"/>
                <w:szCs w:val="20"/>
                <w:lang w:val="en-GB"/>
              </w:rPr>
              <w:t xml:space="preserve"> they are being met.</w:t>
            </w:r>
          </w:p>
          <w:p w:rsidRPr="004E0C03" w:rsidR="00681AA7" w:rsidP="008E0A3F" w:rsidRDefault="00681AA7" w14:paraId="58138F88" wp14:textId="77777777">
            <w:pPr>
              <w:spacing w:before="100" w:beforeAutospacing="1" w:after="72"/>
              <w:rPr>
                <w:rFonts w:ascii="Century Gothic" w:hAnsi="Century Gothic" w:cs="Arial"/>
                <w:color w:val="000000"/>
                <w:sz w:val="20"/>
                <w:szCs w:val="20"/>
                <w:lang w:val="en-GB"/>
              </w:rPr>
            </w:pPr>
            <w:r w:rsidRPr="004E0C03">
              <w:rPr>
                <w:rFonts w:ascii="Century Gothic" w:hAnsi="Century Gothic" w:cs="Arial"/>
                <w:color w:val="000000"/>
                <w:sz w:val="20"/>
                <w:szCs w:val="20"/>
                <w:lang w:val="en-GB"/>
              </w:rPr>
              <w:t>Site access is under review in terms of security and as part of this plan access is being considered.</w:t>
            </w:r>
          </w:p>
          <w:p w:rsidRPr="004E0C03" w:rsidR="007A189E" w:rsidP="008E0A3F" w:rsidRDefault="007A189E" w14:paraId="4101652C" wp14:textId="77777777">
            <w:pPr>
              <w:spacing w:before="100" w:beforeAutospacing="1" w:after="72"/>
              <w:rPr>
                <w:rFonts w:ascii="Century Gothic" w:hAnsi="Century Gothic" w:cs="Arial"/>
                <w:color w:val="000000"/>
                <w:sz w:val="20"/>
                <w:szCs w:val="20"/>
                <w:lang w:val="en-GB"/>
              </w:rPr>
            </w:pPr>
          </w:p>
          <w:p w:rsidRPr="004E0C03" w:rsidR="007A189E" w:rsidP="008E0A3F" w:rsidRDefault="007A189E" w14:paraId="4B99056E" wp14:textId="77777777">
            <w:pPr>
              <w:spacing w:before="100" w:beforeAutospacing="1" w:after="72"/>
              <w:rPr>
                <w:rFonts w:ascii="Century Gothic" w:hAnsi="Century Gothic" w:cs="Arial"/>
                <w:color w:val="000000"/>
                <w:sz w:val="20"/>
                <w:szCs w:val="20"/>
                <w:lang w:val="en-GB"/>
              </w:rPr>
            </w:pPr>
          </w:p>
        </w:tc>
        <w:tc>
          <w:tcPr>
            <w:tcW w:w="1437"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7A189E" w:rsidP="29F5C7CD" w:rsidRDefault="008E0A3F" w14:paraId="16695DDF" wp14:textId="34EF5DA6">
            <w:pPr>
              <w:spacing w:before="100" w:beforeAutospacing="on" w:after="72"/>
              <w:rPr>
                <w:rFonts w:ascii="Century Gothic" w:hAnsi="Century Gothic"/>
                <w:sz w:val="20"/>
                <w:szCs w:val="20"/>
                <w:lang w:val="en-GB"/>
              </w:rPr>
            </w:pPr>
            <w:r w:rsidRPr="29F5C7CD" w:rsidR="29F5C7CD">
              <w:rPr>
                <w:rFonts w:ascii="Century Gothic" w:hAnsi="Century Gothic"/>
                <w:sz w:val="20"/>
                <w:szCs w:val="20"/>
                <w:lang w:val="en-GB"/>
              </w:rPr>
              <w:t xml:space="preserve">To sensitively collect information regarding individual need and create access plans for individual disabled pupils as required. </w:t>
            </w:r>
          </w:p>
          <w:p w:rsidRPr="004E0C03" w:rsidR="00C13841" w:rsidP="008E0A3F" w:rsidRDefault="008E0A3F" w14:paraId="770D4FED" wp14:textId="77777777">
            <w:pPr>
              <w:spacing w:before="100" w:beforeAutospacing="1" w:after="72"/>
              <w:rPr>
                <w:rFonts w:ascii="Century Gothic" w:hAnsi="Century Gothic"/>
                <w:sz w:val="20"/>
                <w:szCs w:val="20"/>
                <w:lang w:val="en-GB"/>
              </w:rPr>
            </w:pPr>
            <w:r w:rsidRPr="004E0C03">
              <w:rPr>
                <w:rFonts w:ascii="Century Gothic" w:hAnsi="Century Gothic"/>
                <w:sz w:val="20"/>
                <w:szCs w:val="20"/>
                <w:lang w:val="en-GB"/>
              </w:rPr>
              <w:t>Be aware of staff, governors and parents access needs and meet as appropriate</w:t>
            </w:r>
          </w:p>
          <w:p w:rsidRPr="004E0C03" w:rsidR="007A189E" w:rsidP="007A189E" w:rsidRDefault="007A189E" w14:paraId="1B315B88" wp14:textId="77777777">
            <w:pPr>
              <w:spacing w:before="100" w:beforeAutospacing="1" w:after="72"/>
              <w:rPr>
                <w:rFonts w:ascii="Century Gothic" w:hAnsi="Century Gothic"/>
                <w:sz w:val="20"/>
                <w:szCs w:val="20"/>
                <w:lang w:val="en-GB"/>
              </w:rPr>
            </w:pPr>
            <w:r w:rsidRPr="004E0C03">
              <w:rPr>
                <w:rFonts w:ascii="Century Gothic" w:hAnsi="Century Gothic"/>
                <w:sz w:val="20"/>
                <w:szCs w:val="20"/>
                <w:lang w:val="en-GB"/>
              </w:rPr>
              <w:t>Gather information regarding parent carer access needs t</w:t>
            </w:r>
            <w:r w:rsidRPr="004E0C03" w:rsidR="008E0A3F">
              <w:rPr>
                <w:rFonts w:ascii="Century Gothic" w:hAnsi="Century Gothic"/>
                <w:sz w:val="20"/>
                <w:szCs w:val="20"/>
                <w:lang w:val="en-GB"/>
              </w:rPr>
              <w:t xml:space="preserve">hrough </w:t>
            </w:r>
            <w:r w:rsidRPr="004E0C03">
              <w:rPr>
                <w:rFonts w:ascii="Century Gothic" w:hAnsi="Century Gothic"/>
                <w:sz w:val="20"/>
                <w:szCs w:val="20"/>
                <w:lang w:val="en-GB"/>
              </w:rPr>
              <w:t xml:space="preserve">routine questionnaires </w:t>
            </w:r>
            <w:r w:rsidRPr="004E0C03" w:rsidR="008E0A3F">
              <w:rPr>
                <w:rFonts w:ascii="Century Gothic" w:hAnsi="Century Gothic"/>
                <w:sz w:val="20"/>
                <w:szCs w:val="20"/>
                <w:lang w:val="en-GB"/>
              </w:rPr>
              <w:t>questions and dis</w:t>
            </w:r>
            <w:r w:rsidRPr="004E0C03">
              <w:rPr>
                <w:rFonts w:ascii="Century Gothic" w:hAnsi="Century Gothic"/>
                <w:sz w:val="20"/>
                <w:szCs w:val="20"/>
                <w:lang w:val="en-GB"/>
              </w:rPr>
              <w:t>cussions.</w:t>
            </w:r>
          </w:p>
          <w:p w:rsidRPr="004E0C03" w:rsidR="008E0A3F" w:rsidP="007A189E" w:rsidRDefault="008E0A3F" w14:paraId="19C10B50" wp14:textId="77777777">
            <w:pPr>
              <w:spacing w:before="100" w:beforeAutospacing="1" w:after="72"/>
              <w:rPr>
                <w:rFonts w:ascii="Century Gothic" w:hAnsi="Century Gothic" w:cs="Arial"/>
                <w:sz w:val="20"/>
                <w:szCs w:val="20"/>
                <w:lang w:val="en-GB"/>
              </w:rPr>
            </w:pPr>
            <w:r w:rsidRPr="004E0C03">
              <w:rPr>
                <w:rFonts w:ascii="Century Gothic" w:hAnsi="Century Gothic"/>
                <w:sz w:val="20"/>
                <w:szCs w:val="20"/>
                <w:lang w:val="en-GB"/>
              </w:rPr>
              <w:t>Consider access needs during recruitment process</w:t>
            </w:r>
            <w:r w:rsidRPr="004E0C03" w:rsidR="007A189E">
              <w:rPr>
                <w:rFonts w:ascii="Century Gothic" w:hAnsi="Century Gothic"/>
                <w:sz w:val="20"/>
                <w:szCs w:val="20"/>
                <w:lang w:val="en-GB"/>
              </w:rPr>
              <w:t>.</w:t>
            </w:r>
            <w:r w:rsidRPr="004E0C03">
              <w:rPr>
                <w:rFonts w:ascii="Century Gothic" w:hAnsi="Century Gothic"/>
                <w:sz w:val="20"/>
                <w:szCs w:val="20"/>
                <w:lang w:val="en-GB"/>
              </w:rPr>
              <w:t xml:space="preserve"> Ensure staff aware of Environment Access Standard</w:t>
            </w:r>
          </w:p>
        </w:tc>
        <w:tc>
          <w:tcPr>
            <w:tcW w:w="532"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C13841" w:rsidP="008E0A3F" w:rsidRDefault="007A189E" w14:paraId="5C0DD11A" wp14:textId="77777777">
            <w:pPr>
              <w:spacing w:before="100" w:beforeAutospacing="1" w:after="72"/>
              <w:rPr>
                <w:rFonts w:ascii="Century Gothic" w:hAnsi="Century Gothic" w:cs="Arial"/>
                <w:sz w:val="20"/>
                <w:szCs w:val="20"/>
                <w:lang w:val="en-GB"/>
              </w:rPr>
            </w:pPr>
            <w:r w:rsidRPr="004E0C03">
              <w:rPr>
                <w:rFonts w:ascii="Century Gothic" w:hAnsi="Century Gothic" w:cs="Arial"/>
                <w:sz w:val="20"/>
                <w:szCs w:val="20"/>
                <w:lang w:val="en-GB"/>
              </w:rPr>
              <w:t>Head/all staff</w:t>
            </w:r>
          </w:p>
        </w:tc>
        <w:tc>
          <w:tcPr>
            <w:tcW w:w="531"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C13841" w:rsidP="008E0A3F" w:rsidRDefault="007A189E" w14:paraId="469130B6" wp14:textId="77777777">
            <w:pPr>
              <w:spacing w:before="100" w:beforeAutospacing="1" w:after="72"/>
              <w:rPr>
                <w:rFonts w:ascii="Century Gothic" w:hAnsi="Century Gothic" w:cs="Arial"/>
                <w:sz w:val="20"/>
                <w:szCs w:val="20"/>
                <w:lang w:val="en-GB"/>
              </w:rPr>
            </w:pPr>
            <w:r w:rsidRPr="004E0C03">
              <w:rPr>
                <w:rFonts w:ascii="Century Gothic" w:hAnsi="Century Gothic" w:cs="Arial"/>
                <w:sz w:val="20"/>
                <w:szCs w:val="20"/>
                <w:lang w:val="en-GB"/>
              </w:rPr>
              <w:t>Ongoing</w:t>
            </w:r>
          </w:p>
        </w:tc>
        <w:tc>
          <w:tcPr>
            <w:tcW w:w="834"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C13841" w:rsidP="008E0A3F" w:rsidRDefault="007A189E" w14:paraId="164E932A" wp14:textId="77777777">
            <w:pPr>
              <w:spacing w:before="100" w:beforeAutospacing="1" w:after="72"/>
              <w:rPr>
                <w:rFonts w:ascii="Century Gothic" w:hAnsi="Century Gothic" w:cs="Arial"/>
                <w:sz w:val="20"/>
                <w:szCs w:val="20"/>
                <w:lang w:val="en-GB"/>
              </w:rPr>
            </w:pPr>
            <w:r w:rsidRPr="004E0C03">
              <w:rPr>
                <w:rFonts w:ascii="Century Gothic" w:hAnsi="Century Gothic" w:cs="Arial"/>
                <w:sz w:val="20"/>
                <w:szCs w:val="20"/>
                <w:lang w:val="en-GB"/>
              </w:rPr>
              <w:t xml:space="preserve">For the school to be easily accessible to all its stake holders.  </w:t>
            </w:r>
          </w:p>
          <w:p w:rsidRPr="004E0C03" w:rsidR="007A189E" w:rsidP="008E0A3F" w:rsidRDefault="007A189E" w14:paraId="08F21932" wp14:textId="77777777">
            <w:pPr>
              <w:spacing w:before="100" w:beforeAutospacing="1" w:after="72"/>
              <w:rPr>
                <w:rFonts w:ascii="Century Gothic" w:hAnsi="Century Gothic" w:cs="Arial"/>
                <w:sz w:val="20"/>
                <w:szCs w:val="20"/>
                <w:lang w:val="en-GB"/>
              </w:rPr>
            </w:pPr>
            <w:r w:rsidRPr="004E0C03">
              <w:rPr>
                <w:rFonts w:ascii="Century Gothic" w:hAnsi="Century Gothic" w:cs="Arial"/>
                <w:sz w:val="20"/>
                <w:szCs w:val="20"/>
                <w:lang w:val="en-GB"/>
              </w:rPr>
              <w:t>For those wanting to use the school site to know how to make their needs known to the school.</w:t>
            </w:r>
          </w:p>
        </w:tc>
      </w:tr>
      <w:tr xmlns:wp14="http://schemas.microsoft.com/office/word/2010/wordml" w:rsidRPr="004E0C03" w:rsidR="007A189E" w:rsidTr="29F5C7CD" w14:paraId="5F61C97A" wp14:textId="77777777">
        <w:trPr>
          <w:trHeight w:val="1367"/>
        </w:trPr>
        <w:tc>
          <w:tcPr>
            <w:tcW w:w="833"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8E0A3F" w:rsidP="008E0A3F" w:rsidRDefault="008E0A3F" w14:paraId="3399DCC8" wp14:textId="77777777">
            <w:pPr>
              <w:rPr>
                <w:rFonts w:ascii="Century Gothic" w:hAnsi="Century Gothic"/>
                <w:sz w:val="20"/>
                <w:szCs w:val="20"/>
                <w:lang w:val="en-GB"/>
              </w:rPr>
            </w:pPr>
            <w:r w:rsidRPr="004E0C03">
              <w:rPr>
                <w:rFonts w:ascii="Century Gothic" w:hAnsi="Century Gothic"/>
                <w:sz w:val="20"/>
                <w:szCs w:val="20"/>
                <w:lang w:val="en-GB"/>
              </w:rPr>
              <w:t xml:space="preserve">Layout of school to allow access for all pupils to all areas </w:t>
            </w:r>
          </w:p>
        </w:tc>
        <w:tc>
          <w:tcPr>
            <w:tcW w:w="833"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8E0A3F" w:rsidP="008E0A3F" w:rsidRDefault="007A189E" w14:paraId="70080268" wp14:textId="77777777">
            <w:pPr>
              <w:spacing w:before="100" w:beforeAutospacing="1" w:after="72"/>
              <w:rPr>
                <w:rFonts w:ascii="Century Gothic" w:hAnsi="Century Gothic" w:cs="Arial"/>
                <w:color w:val="000000"/>
                <w:sz w:val="20"/>
                <w:szCs w:val="20"/>
                <w:lang w:val="en-GB"/>
              </w:rPr>
            </w:pPr>
            <w:r w:rsidRPr="004E0C03">
              <w:rPr>
                <w:rFonts w:ascii="Century Gothic" w:hAnsi="Century Gothic" w:cs="Arial"/>
                <w:color w:val="000000"/>
                <w:sz w:val="20"/>
                <w:szCs w:val="20"/>
                <w:lang w:val="en-GB"/>
              </w:rPr>
              <w:t>Currently all pupils are able to access all areas of the school.</w:t>
            </w:r>
          </w:p>
        </w:tc>
        <w:tc>
          <w:tcPr>
            <w:tcW w:w="1437"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8E0A3F" w:rsidP="008E0A3F" w:rsidRDefault="008E0A3F" w14:paraId="5A86944F" wp14:textId="77777777">
            <w:pPr>
              <w:spacing w:before="100" w:beforeAutospacing="1" w:after="72"/>
              <w:rPr>
                <w:rFonts w:ascii="Century Gothic" w:hAnsi="Century Gothic"/>
                <w:sz w:val="20"/>
                <w:szCs w:val="20"/>
                <w:lang w:val="en-GB"/>
              </w:rPr>
            </w:pPr>
            <w:r w:rsidRPr="004E0C03">
              <w:rPr>
                <w:rFonts w:ascii="Century Gothic" w:hAnsi="Century Gothic"/>
                <w:sz w:val="20"/>
                <w:szCs w:val="20"/>
                <w:lang w:val="en-GB"/>
              </w:rPr>
              <w:t>Consider needs of disabled pupils, parents/carers or visitors when considering any redevelopment</w:t>
            </w:r>
          </w:p>
        </w:tc>
        <w:tc>
          <w:tcPr>
            <w:tcW w:w="532"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8E0A3F" w:rsidP="008E0A3F" w:rsidRDefault="007A189E" w14:paraId="52281C6E" wp14:textId="77777777">
            <w:pPr>
              <w:spacing w:before="100" w:beforeAutospacing="1" w:after="72"/>
              <w:rPr>
                <w:rFonts w:ascii="Century Gothic" w:hAnsi="Century Gothic" w:cs="Arial"/>
                <w:sz w:val="20"/>
                <w:szCs w:val="20"/>
                <w:lang w:val="en-GB"/>
              </w:rPr>
            </w:pPr>
            <w:proofErr w:type="spellStart"/>
            <w:r w:rsidRPr="004E0C03">
              <w:rPr>
                <w:rFonts w:ascii="Century Gothic" w:hAnsi="Century Gothic" w:cs="Arial"/>
                <w:sz w:val="20"/>
                <w:szCs w:val="20"/>
                <w:lang w:val="en-GB"/>
              </w:rPr>
              <w:t>SENCo</w:t>
            </w:r>
            <w:proofErr w:type="spellEnd"/>
          </w:p>
        </w:tc>
        <w:tc>
          <w:tcPr>
            <w:tcW w:w="531"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8E0A3F" w:rsidP="008E0A3F" w:rsidRDefault="008E0A3F" w14:paraId="1299C43A" wp14:textId="77777777">
            <w:pPr>
              <w:spacing w:before="100" w:beforeAutospacing="1" w:after="72"/>
              <w:rPr>
                <w:rFonts w:ascii="Century Gothic" w:hAnsi="Century Gothic" w:cs="Arial"/>
                <w:sz w:val="20"/>
                <w:szCs w:val="20"/>
                <w:lang w:val="en-GB"/>
              </w:rPr>
            </w:pPr>
          </w:p>
        </w:tc>
        <w:tc>
          <w:tcPr>
            <w:tcW w:w="834"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8E0A3F" w:rsidP="008E0A3F" w:rsidRDefault="007A189E" w14:paraId="1FAFCF56" wp14:textId="77777777">
            <w:pPr>
              <w:spacing w:before="100" w:beforeAutospacing="1" w:after="72"/>
              <w:rPr>
                <w:rFonts w:ascii="Century Gothic" w:hAnsi="Century Gothic" w:cs="Arial"/>
                <w:sz w:val="20"/>
                <w:szCs w:val="20"/>
                <w:lang w:val="en-GB"/>
              </w:rPr>
            </w:pPr>
            <w:r w:rsidRPr="004E0C03">
              <w:rPr>
                <w:rFonts w:ascii="Century Gothic" w:hAnsi="Century Gothic" w:cs="Arial"/>
                <w:sz w:val="20"/>
                <w:szCs w:val="20"/>
                <w:lang w:val="en-GB"/>
              </w:rPr>
              <w:t>For the school to be accessible for all pupils. For all future development to consider accessibility.</w:t>
            </w:r>
          </w:p>
        </w:tc>
      </w:tr>
      <w:tr xmlns:wp14="http://schemas.microsoft.com/office/word/2010/wordml" w:rsidRPr="004E0C03" w:rsidR="007A189E" w:rsidTr="29F5C7CD" w14:paraId="3DFCB684" wp14:textId="77777777">
        <w:trPr>
          <w:trHeight w:val="1367"/>
        </w:trPr>
        <w:tc>
          <w:tcPr>
            <w:tcW w:w="833"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2400F8" w:rsidP="002400F8" w:rsidRDefault="002400F8" w14:paraId="278246B9" wp14:textId="77777777">
            <w:pPr>
              <w:rPr>
                <w:rFonts w:ascii="Century Gothic" w:hAnsi="Century Gothic"/>
                <w:sz w:val="20"/>
                <w:szCs w:val="20"/>
                <w:lang w:val="en-GB"/>
              </w:rPr>
            </w:pPr>
            <w:r w:rsidRPr="004E0C03">
              <w:rPr>
                <w:rFonts w:ascii="Century Gothic" w:hAnsi="Century Gothic"/>
                <w:sz w:val="20"/>
                <w:szCs w:val="20"/>
                <w:lang w:val="en-GB"/>
              </w:rPr>
              <w:t xml:space="preserve">Ensure all disabled pupils can be safely evacuated. </w:t>
            </w:r>
          </w:p>
          <w:p w:rsidRPr="004E0C03" w:rsidR="002400F8" w:rsidP="002400F8" w:rsidRDefault="002400F8" w14:paraId="4DDBEF00" wp14:textId="77777777">
            <w:pPr>
              <w:rPr>
                <w:rFonts w:ascii="Century Gothic" w:hAnsi="Century Gothic"/>
                <w:sz w:val="20"/>
                <w:szCs w:val="20"/>
                <w:lang w:val="en-GB"/>
              </w:rPr>
            </w:pPr>
          </w:p>
          <w:p w:rsidRPr="004E0C03" w:rsidR="002400F8" w:rsidP="002400F8" w:rsidRDefault="002400F8" w14:paraId="7A324B04" wp14:textId="77777777">
            <w:pPr>
              <w:rPr>
                <w:rFonts w:ascii="Century Gothic" w:hAnsi="Century Gothic"/>
                <w:sz w:val="20"/>
                <w:szCs w:val="20"/>
                <w:lang w:val="en-GB"/>
              </w:rPr>
            </w:pPr>
            <w:r w:rsidRPr="004E0C03">
              <w:rPr>
                <w:rFonts w:ascii="Century Gothic" w:hAnsi="Century Gothic"/>
                <w:sz w:val="20"/>
                <w:szCs w:val="20"/>
                <w:lang w:val="en-GB"/>
              </w:rPr>
              <w:t xml:space="preserve"> All fire escape routes are accessible.</w:t>
            </w:r>
          </w:p>
          <w:p w:rsidRPr="004E0C03" w:rsidR="002400F8" w:rsidP="002400F8" w:rsidRDefault="002400F8" w14:paraId="3461D779" wp14:textId="77777777">
            <w:pPr>
              <w:rPr>
                <w:rFonts w:ascii="Century Gothic" w:hAnsi="Century Gothic"/>
                <w:sz w:val="20"/>
                <w:szCs w:val="20"/>
                <w:lang w:val="en-GB"/>
              </w:rPr>
            </w:pPr>
          </w:p>
          <w:p w:rsidRPr="004E0C03" w:rsidR="002400F8" w:rsidP="002400F8" w:rsidRDefault="002400F8" w14:paraId="796344BE" wp14:textId="77777777">
            <w:pPr>
              <w:rPr>
                <w:rFonts w:ascii="Century Gothic" w:hAnsi="Century Gothic"/>
                <w:sz w:val="20"/>
                <w:szCs w:val="20"/>
                <w:lang w:val="en-GB"/>
              </w:rPr>
            </w:pPr>
            <w:r w:rsidRPr="004E0C03">
              <w:rPr>
                <w:rFonts w:ascii="Century Gothic" w:hAnsi="Century Gothic"/>
                <w:sz w:val="20"/>
                <w:szCs w:val="20"/>
                <w:lang w:val="en-GB"/>
              </w:rPr>
              <w:t>Alarm systems multisensory</w:t>
            </w:r>
          </w:p>
          <w:p w:rsidRPr="004E0C03" w:rsidR="002400F8" w:rsidP="002400F8" w:rsidRDefault="002400F8" w14:paraId="3CF2D8B6" wp14:textId="77777777">
            <w:pPr>
              <w:rPr>
                <w:rFonts w:ascii="Century Gothic" w:hAnsi="Century Gothic"/>
                <w:sz w:val="20"/>
                <w:szCs w:val="20"/>
                <w:lang w:val="en-GB"/>
              </w:rPr>
            </w:pPr>
          </w:p>
        </w:tc>
        <w:tc>
          <w:tcPr>
            <w:tcW w:w="833"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2400F8" w:rsidP="008E0A3F" w:rsidRDefault="00011E30" w14:paraId="50FA5D32" wp14:textId="77777777">
            <w:pPr>
              <w:spacing w:before="100" w:beforeAutospacing="1" w:after="72"/>
              <w:rPr>
                <w:rFonts w:ascii="Century Gothic" w:hAnsi="Century Gothic" w:cs="Arial"/>
                <w:color w:val="000000"/>
                <w:sz w:val="20"/>
                <w:szCs w:val="20"/>
                <w:lang w:val="en-GB"/>
              </w:rPr>
            </w:pPr>
            <w:r w:rsidRPr="004E0C03">
              <w:rPr>
                <w:rFonts w:ascii="Century Gothic" w:hAnsi="Century Gothic" w:cs="Arial"/>
                <w:color w:val="000000"/>
                <w:sz w:val="20"/>
                <w:szCs w:val="20"/>
                <w:lang w:val="en-GB"/>
              </w:rPr>
              <w:t>Clear evacuation procedure in place.</w:t>
            </w:r>
          </w:p>
        </w:tc>
        <w:tc>
          <w:tcPr>
            <w:tcW w:w="1437"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2400F8" w:rsidP="008E0A3F" w:rsidRDefault="002400F8" w14:paraId="19DB5502" wp14:textId="77777777">
            <w:pPr>
              <w:spacing w:before="100" w:beforeAutospacing="1" w:after="72"/>
              <w:rPr>
                <w:rFonts w:ascii="Century Gothic" w:hAnsi="Century Gothic"/>
                <w:sz w:val="20"/>
                <w:szCs w:val="20"/>
                <w:lang w:val="en-GB"/>
              </w:rPr>
            </w:pPr>
            <w:r w:rsidRPr="004E0C03">
              <w:rPr>
                <w:rFonts w:ascii="Century Gothic" w:hAnsi="Century Gothic"/>
                <w:sz w:val="20"/>
                <w:szCs w:val="20"/>
                <w:lang w:val="en-GB"/>
              </w:rPr>
              <w:t>Put in place Personal Emergency Evacuation Plan (PEEP) for all pupils with difficulties Develop a system to ensure all staff are aware of their responsibilities</w:t>
            </w:r>
          </w:p>
        </w:tc>
        <w:tc>
          <w:tcPr>
            <w:tcW w:w="532"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2400F8" w:rsidP="008E0A3F" w:rsidRDefault="00011E30" w14:paraId="4A810ADE" wp14:textId="77777777">
            <w:pPr>
              <w:spacing w:before="100" w:beforeAutospacing="1" w:after="72"/>
              <w:rPr>
                <w:rFonts w:ascii="Century Gothic" w:hAnsi="Century Gothic" w:cs="Arial"/>
                <w:sz w:val="20"/>
                <w:szCs w:val="20"/>
                <w:lang w:val="en-GB"/>
              </w:rPr>
            </w:pPr>
            <w:proofErr w:type="spellStart"/>
            <w:r w:rsidRPr="004E0C03">
              <w:rPr>
                <w:rFonts w:ascii="Century Gothic" w:hAnsi="Century Gothic" w:cs="Arial"/>
                <w:sz w:val="20"/>
                <w:szCs w:val="20"/>
                <w:lang w:val="en-GB"/>
              </w:rPr>
              <w:t>SENCo</w:t>
            </w:r>
            <w:proofErr w:type="spellEnd"/>
          </w:p>
        </w:tc>
        <w:tc>
          <w:tcPr>
            <w:tcW w:w="531"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2400F8" w:rsidP="008E0A3F" w:rsidRDefault="002400F8" w14:paraId="0FB78278" wp14:textId="77777777">
            <w:pPr>
              <w:spacing w:before="100" w:beforeAutospacing="1" w:after="72"/>
              <w:rPr>
                <w:rFonts w:ascii="Century Gothic" w:hAnsi="Century Gothic" w:cs="Arial"/>
                <w:sz w:val="20"/>
                <w:szCs w:val="20"/>
                <w:lang w:val="en-GB"/>
              </w:rPr>
            </w:pPr>
          </w:p>
        </w:tc>
        <w:tc>
          <w:tcPr>
            <w:tcW w:w="834"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2400F8" w:rsidP="008E0A3F" w:rsidRDefault="00011E30" w14:paraId="3264BF9B" wp14:textId="77777777">
            <w:pPr>
              <w:spacing w:before="100" w:beforeAutospacing="1" w:after="72"/>
              <w:rPr>
                <w:rFonts w:ascii="Century Gothic" w:hAnsi="Century Gothic" w:cs="Arial"/>
                <w:sz w:val="20"/>
                <w:szCs w:val="20"/>
                <w:lang w:val="en-GB"/>
              </w:rPr>
            </w:pPr>
            <w:r w:rsidRPr="004E0C03">
              <w:rPr>
                <w:rFonts w:ascii="Century Gothic" w:hAnsi="Century Gothic" w:cs="Arial"/>
                <w:sz w:val="20"/>
                <w:szCs w:val="20"/>
                <w:lang w:val="en-GB"/>
              </w:rPr>
              <w:t>All practices run smoothly with plans in place and adults clear regarding roles and responsibilities.</w:t>
            </w:r>
          </w:p>
        </w:tc>
      </w:tr>
      <w:tr xmlns:wp14="http://schemas.microsoft.com/office/word/2010/wordml" w:rsidRPr="004E0C03" w:rsidR="007A189E" w:rsidTr="29F5C7CD" w14:paraId="7F5E0E37" wp14:textId="77777777">
        <w:trPr>
          <w:trHeight w:val="1367"/>
        </w:trPr>
        <w:tc>
          <w:tcPr>
            <w:tcW w:w="833"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2400F8" w:rsidP="002400F8" w:rsidRDefault="002400F8" w14:paraId="3889F811" wp14:textId="77777777">
            <w:pPr>
              <w:rPr>
                <w:rFonts w:ascii="Century Gothic" w:hAnsi="Century Gothic"/>
                <w:sz w:val="20"/>
                <w:szCs w:val="20"/>
                <w:lang w:val="en-GB"/>
              </w:rPr>
            </w:pPr>
            <w:r w:rsidRPr="004E0C03">
              <w:rPr>
                <w:rFonts w:ascii="Century Gothic" w:hAnsi="Century Gothic"/>
                <w:sz w:val="20"/>
                <w:szCs w:val="20"/>
                <w:lang w:val="en-GB"/>
              </w:rPr>
              <w:t>Ensure equal access to classroom resources through suitable adaptation.</w:t>
            </w:r>
          </w:p>
          <w:p w:rsidRPr="004E0C03" w:rsidR="002400F8" w:rsidP="002400F8" w:rsidRDefault="002400F8" w14:paraId="2626C17E" wp14:textId="77777777">
            <w:pPr>
              <w:rPr>
                <w:rFonts w:ascii="Century Gothic" w:hAnsi="Century Gothic"/>
                <w:sz w:val="20"/>
                <w:szCs w:val="20"/>
                <w:lang w:val="en-GB"/>
              </w:rPr>
            </w:pPr>
            <w:r w:rsidRPr="004E0C03">
              <w:rPr>
                <w:rFonts w:ascii="Century Gothic" w:hAnsi="Century Gothic"/>
                <w:sz w:val="20"/>
                <w:szCs w:val="20"/>
                <w:lang w:val="en-GB"/>
              </w:rPr>
              <w:t>Hearing support,</w:t>
            </w:r>
          </w:p>
          <w:p w:rsidRPr="004E0C03" w:rsidR="002400F8" w:rsidP="002400F8" w:rsidRDefault="002400F8" w14:paraId="69E54776" wp14:textId="77777777">
            <w:pPr>
              <w:rPr>
                <w:rFonts w:ascii="Century Gothic" w:hAnsi="Century Gothic"/>
                <w:sz w:val="20"/>
                <w:szCs w:val="20"/>
                <w:lang w:val="en-GB"/>
              </w:rPr>
            </w:pPr>
            <w:r w:rsidRPr="004E0C03">
              <w:rPr>
                <w:rFonts w:ascii="Century Gothic" w:hAnsi="Century Gothic"/>
                <w:sz w:val="20"/>
                <w:szCs w:val="20"/>
                <w:lang w:val="en-GB"/>
              </w:rPr>
              <w:t xml:space="preserve">ICT adaptions </w:t>
            </w:r>
            <w:proofErr w:type="spellStart"/>
            <w:r w:rsidRPr="004E0C03">
              <w:rPr>
                <w:rFonts w:ascii="Century Gothic" w:hAnsi="Century Gothic"/>
                <w:sz w:val="20"/>
                <w:szCs w:val="20"/>
                <w:lang w:val="en-GB"/>
              </w:rPr>
              <w:t>etc</w:t>
            </w:r>
            <w:proofErr w:type="spellEnd"/>
          </w:p>
        </w:tc>
        <w:tc>
          <w:tcPr>
            <w:tcW w:w="833"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2400F8" w:rsidP="008E0A3F" w:rsidRDefault="00011E30" w14:paraId="2B6EF7B0" wp14:textId="77777777">
            <w:pPr>
              <w:spacing w:before="100" w:beforeAutospacing="1" w:after="72"/>
              <w:rPr>
                <w:rFonts w:ascii="Century Gothic" w:hAnsi="Century Gothic" w:cs="Arial"/>
                <w:color w:val="000000"/>
                <w:sz w:val="20"/>
                <w:szCs w:val="20"/>
                <w:lang w:val="en-GB"/>
              </w:rPr>
            </w:pPr>
            <w:r w:rsidRPr="004E0C03">
              <w:rPr>
                <w:rFonts w:ascii="Century Gothic" w:hAnsi="Century Gothic" w:cs="Arial"/>
                <w:color w:val="000000"/>
                <w:sz w:val="20"/>
                <w:szCs w:val="20"/>
                <w:lang w:val="en-GB"/>
              </w:rPr>
              <w:t xml:space="preserve">Currently we have adaptations suitable to meet </w:t>
            </w:r>
            <w:proofErr w:type="gramStart"/>
            <w:r w:rsidRPr="004E0C03">
              <w:rPr>
                <w:rFonts w:ascii="Century Gothic" w:hAnsi="Century Gothic" w:cs="Arial"/>
                <w:color w:val="000000"/>
                <w:sz w:val="20"/>
                <w:szCs w:val="20"/>
                <w:lang w:val="en-GB"/>
              </w:rPr>
              <w:t>pupils</w:t>
            </w:r>
            <w:proofErr w:type="gramEnd"/>
            <w:r w:rsidRPr="004E0C03">
              <w:rPr>
                <w:rFonts w:ascii="Century Gothic" w:hAnsi="Century Gothic" w:cs="Arial"/>
                <w:color w:val="000000"/>
                <w:sz w:val="20"/>
                <w:szCs w:val="20"/>
                <w:lang w:val="en-GB"/>
              </w:rPr>
              <w:t xml:space="preserve"> needs across the school.</w:t>
            </w:r>
          </w:p>
        </w:tc>
        <w:tc>
          <w:tcPr>
            <w:tcW w:w="1437"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2400F8" w:rsidP="008E0A3F" w:rsidRDefault="00011E30" w14:paraId="482D7103" wp14:textId="77777777">
            <w:pPr>
              <w:spacing w:before="100" w:beforeAutospacing="1" w:after="72"/>
              <w:rPr>
                <w:rFonts w:ascii="Century Gothic" w:hAnsi="Century Gothic"/>
                <w:sz w:val="20"/>
                <w:szCs w:val="20"/>
                <w:lang w:val="en-GB"/>
              </w:rPr>
            </w:pPr>
            <w:r w:rsidRPr="004E0C03">
              <w:rPr>
                <w:rFonts w:ascii="Century Gothic" w:hAnsi="Century Gothic"/>
                <w:sz w:val="20"/>
                <w:szCs w:val="20"/>
                <w:lang w:val="en-GB"/>
              </w:rPr>
              <w:t>To keep up to date with ICT options.</w:t>
            </w:r>
          </w:p>
          <w:p w:rsidRPr="004E0C03" w:rsidR="00011E30" w:rsidP="008E0A3F" w:rsidRDefault="00011E30" w14:paraId="71D75D67" wp14:textId="77777777">
            <w:pPr>
              <w:spacing w:before="100" w:beforeAutospacing="1" w:after="72"/>
              <w:rPr>
                <w:rFonts w:ascii="Century Gothic" w:hAnsi="Century Gothic"/>
                <w:sz w:val="20"/>
                <w:szCs w:val="20"/>
                <w:lang w:val="en-GB"/>
              </w:rPr>
            </w:pPr>
            <w:r w:rsidRPr="004E0C03">
              <w:rPr>
                <w:rFonts w:ascii="Century Gothic" w:hAnsi="Century Gothic"/>
                <w:sz w:val="20"/>
                <w:szCs w:val="20"/>
                <w:lang w:val="en-GB"/>
              </w:rPr>
              <w:t>Maintain equipment.</w:t>
            </w:r>
          </w:p>
          <w:p w:rsidRPr="004E0C03" w:rsidR="00011E30" w:rsidP="008E0A3F" w:rsidRDefault="00011E30" w14:paraId="33C55781" wp14:textId="77777777">
            <w:pPr>
              <w:spacing w:before="100" w:beforeAutospacing="1" w:after="72"/>
              <w:rPr>
                <w:rFonts w:ascii="Century Gothic" w:hAnsi="Century Gothic"/>
                <w:sz w:val="20"/>
                <w:szCs w:val="20"/>
                <w:lang w:val="en-GB"/>
              </w:rPr>
            </w:pPr>
            <w:r w:rsidRPr="004E0C03">
              <w:rPr>
                <w:rFonts w:ascii="Century Gothic" w:hAnsi="Century Gothic"/>
                <w:sz w:val="20"/>
                <w:szCs w:val="20"/>
                <w:lang w:val="en-GB"/>
              </w:rPr>
              <w:t>Consider widening the resources used to all classrooms – e.g. sound fields.</w:t>
            </w:r>
          </w:p>
        </w:tc>
        <w:tc>
          <w:tcPr>
            <w:tcW w:w="532"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2400F8" w:rsidP="008E0A3F" w:rsidRDefault="00011E30" w14:paraId="3A0200D7" wp14:textId="77777777">
            <w:pPr>
              <w:spacing w:before="100" w:beforeAutospacing="1" w:after="72"/>
              <w:rPr>
                <w:rFonts w:ascii="Century Gothic" w:hAnsi="Century Gothic" w:cs="Arial"/>
                <w:sz w:val="20"/>
                <w:szCs w:val="20"/>
                <w:lang w:val="en-GB"/>
              </w:rPr>
            </w:pPr>
            <w:proofErr w:type="spellStart"/>
            <w:r w:rsidRPr="004E0C03">
              <w:rPr>
                <w:rFonts w:ascii="Century Gothic" w:hAnsi="Century Gothic" w:cs="Arial"/>
                <w:sz w:val="20"/>
                <w:szCs w:val="20"/>
                <w:lang w:val="en-GB"/>
              </w:rPr>
              <w:t>SENCo</w:t>
            </w:r>
            <w:proofErr w:type="spellEnd"/>
          </w:p>
        </w:tc>
        <w:tc>
          <w:tcPr>
            <w:tcW w:w="531"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2400F8" w:rsidP="008E0A3F" w:rsidRDefault="002400F8" w14:paraId="1FC39945" wp14:textId="77777777">
            <w:pPr>
              <w:spacing w:before="100" w:beforeAutospacing="1" w:after="72"/>
              <w:rPr>
                <w:rFonts w:ascii="Century Gothic" w:hAnsi="Century Gothic" w:cs="Arial"/>
                <w:sz w:val="20"/>
                <w:szCs w:val="20"/>
                <w:lang w:val="en-GB"/>
              </w:rPr>
            </w:pPr>
          </w:p>
        </w:tc>
        <w:tc>
          <w:tcPr>
            <w:tcW w:w="834"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2400F8" w:rsidP="008E0A3F" w:rsidRDefault="00011E30" w14:paraId="6D9944BE" wp14:textId="77777777">
            <w:pPr>
              <w:spacing w:before="100" w:beforeAutospacing="1" w:after="72"/>
              <w:rPr>
                <w:rFonts w:ascii="Century Gothic" w:hAnsi="Century Gothic" w:cs="Arial"/>
                <w:sz w:val="20"/>
                <w:szCs w:val="20"/>
                <w:lang w:val="en-GB"/>
              </w:rPr>
            </w:pPr>
            <w:r w:rsidRPr="004E0C03">
              <w:rPr>
                <w:rFonts w:ascii="Century Gothic" w:hAnsi="Century Gothic" w:cs="Arial"/>
                <w:sz w:val="20"/>
                <w:szCs w:val="20"/>
                <w:lang w:val="en-GB"/>
              </w:rPr>
              <w:t>Fully inclusive classrooms.</w:t>
            </w:r>
          </w:p>
        </w:tc>
      </w:tr>
      <w:tr xmlns:wp14="http://schemas.microsoft.com/office/word/2010/wordml" w:rsidRPr="004E0C03" w:rsidR="007A189E" w:rsidTr="29F5C7CD" w14:paraId="5CA1E266" wp14:textId="77777777">
        <w:trPr>
          <w:trHeight w:val="1367"/>
        </w:trPr>
        <w:tc>
          <w:tcPr>
            <w:tcW w:w="833"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8E0A3F" w:rsidP="008E0A3F" w:rsidRDefault="002400F8" w14:paraId="221A37D8" wp14:textId="77777777">
            <w:pPr>
              <w:rPr>
                <w:rFonts w:ascii="Century Gothic" w:hAnsi="Century Gothic"/>
                <w:sz w:val="20"/>
                <w:szCs w:val="20"/>
                <w:lang w:val="en-GB"/>
              </w:rPr>
            </w:pPr>
            <w:r w:rsidRPr="004E0C03">
              <w:rPr>
                <w:rFonts w:ascii="Century Gothic" w:hAnsi="Century Gothic"/>
                <w:sz w:val="20"/>
                <w:szCs w:val="20"/>
                <w:lang w:val="en-GB"/>
              </w:rPr>
              <w:t xml:space="preserve">To respond appropriately to </w:t>
            </w:r>
            <w:r w:rsidRPr="004E0C03" w:rsidR="008E0A3F">
              <w:rPr>
                <w:rFonts w:ascii="Century Gothic" w:hAnsi="Century Gothic"/>
                <w:sz w:val="20"/>
                <w:szCs w:val="20"/>
                <w:lang w:val="en-GB"/>
              </w:rPr>
              <w:t xml:space="preserve">audits of the School site attached </w:t>
            </w:r>
            <w:r w:rsidRPr="004E0C03">
              <w:rPr>
                <w:rFonts w:ascii="Century Gothic" w:hAnsi="Century Gothic"/>
                <w:sz w:val="20"/>
                <w:szCs w:val="20"/>
                <w:lang w:val="en-GB"/>
              </w:rPr>
              <w:t xml:space="preserve">to this plan </w:t>
            </w:r>
            <w:r w:rsidRPr="004E0C03" w:rsidR="008E0A3F">
              <w:rPr>
                <w:rFonts w:ascii="Century Gothic" w:hAnsi="Century Gothic"/>
                <w:sz w:val="20"/>
                <w:szCs w:val="20"/>
                <w:lang w:val="en-GB"/>
              </w:rPr>
              <w:t xml:space="preserve">and prioritise from </w:t>
            </w:r>
            <w:proofErr w:type="gramStart"/>
            <w:r w:rsidRPr="004E0C03" w:rsidR="008E0A3F">
              <w:rPr>
                <w:rFonts w:ascii="Century Gothic" w:hAnsi="Century Gothic"/>
                <w:sz w:val="20"/>
                <w:szCs w:val="20"/>
                <w:lang w:val="en-GB"/>
              </w:rPr>
              <w:t>these  unless</w:t>
            </w:r>
            <w:proofErr w:type="gramEnd"/>
            <w:r w:rsidRPr="004E0C03" w:rsidR="008E0A3F">
              <w:rPr>
                <w:rFonts w:ascii="Century Gothic" w:hAnsi="Century Gothic"/>
                <w:sz w:val="20"/>
                <w:szCs w:val="20"/>
                <w:lang w:val="en-GB"/>
              </w:rPr>
              <w:t xml:space="preserve"> an individual need takes precedence.</w:t>
            </w:r>
          </w:p>
        </w:tc>
        <w:tc>
          <w:tcPr>
            <w:tcW w:w="833"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8E0A3F" w:rsidP="008E0A3F" w:rsidRDefault="008E0A3F" w14:paraId="0562CB0E" wp14:textId="77777777">
            <w:pPr>
              <w:spacing w:before="100" w:beforeAutospacing="1" w:after="72"/>
              <w:rPr>
                <w:rFonts w:ascii="Century Gothic" w:hAnsi="Century Gothic" w:cs="Arial"/>
                <w:color w:val="000000"/>
                <w:sz w:val="20"/>
                <w:szCs w:val="20"/>
                <w:lang w:val="en-GB"/>
              </w:rPr>
            </w:pPr>
          </w:p>
        </w:tc>
        <w:tc>
          <w:tcPr>
            <w:tcW w:w="1437"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8E0A3F" w:rsidP="008E0A3F" w:rsidRDefault="00011E30" w14:paraId="5AE94890" wp14:textId="77777777">
            <w:pPr>
              <w:spacing w:before="100" w:beforeAutospacing="1" w:after="72"/>
              <w:rPr>
                <w:rFonts w:ascii="Century Gothic" w:hAnsi="Century Gothic"/>
                <w:sz w:val="20"/>
                <w:szCs w:val="20"/>
                <w:lang w:val="en-GB"/>
              </w:rPr>
            </w:pPr>
            <w:r w:rsidRPr="004E0C03">
              <w:rPr>
                <w:rFonts w:ascii="Century Gothic" w:hAnsi="Century Gothic"/>
                <w:sz w:val="20"/>
                <w:szCs w:val="20"/>
                <w:lang w:val="en-GB"/>
              </w:rPr>
              <w:t xml:space="preserve">To use audits as a planning tool to assess priorities in spending to improve accessibility. </w:t>
            </w:r>
          </w:p>
        </w:tc>
        <w:tc>
          <w:tcPr>
            <w:tcW w:w="532"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8E0A3F" w:rsidP="008E0A3F" w:rsidRDefault="00011E30" w14:paraId="3CC169EE" wp14:textId="77777777">
            <w:pPr>
              <w:spacing w:before="100" w:beforeAutospacing="1" w:after="72"/>
              <w:rPr>
                <w:rFonts w:ascii="Century Gothic" w:hAnsi="Century Gothic" w:cs="Arial"/>
                <w:sz w:val="20"/>
                <w:szCs w:val="20"/>
                <w:lang w:val="en-GB"/>
              </w:rPr>
            </w:pPr>
            <w:r w:rsidRPr="004E0C03">
              <w:rPr>
                <w:rFonts w:ascii="Century Gothic" w:hAnsi="Century Gothic" w:cs="Arial"/>
                <w:sz w:val="20"/>
                <w:szCs w:val="20"/>
                <w:lang w:val="en-GB"/>
              </w:rPr>
              <w:t>Head/</w:t>
            </w:r>
            <w:proofErr w:type="spellStart"/>
            <w:r w:rsidRPr="004E0C03">
              <w:rPr>
                <w:rFonts w:ascii="Century Gothic" w:hAnsi="Century Gothic" w:cs="Arial"/>
                <w:sz w:val="20"/>
                <w:szCs w:val="20"/>
                <w:lang w:val="en-GB"/>
              </w:rPr>
              <w:t>Senco</w:t>
            </w:r>
            <w:proofErr w:type="spellEnd"/>
          </w:p>
        </w:tc>
        <w:tc>
          <w:tcPr>
            <w:tcW w:w="531"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8E0A3F" w:rsidP="008E0A3F" w:rsidRDefault="008E0A3F" w14:paraId="34CE0A41" wp14:textId="77777777">
            <w:pPr>
              <w:spacing w:before="100" w:beforeAutospacing="1" w:after="72"/>
              <w:rPr>
                <w:rFonts w:ascii="Century Gothic" w:hAnsi="Century Gothic" w:cs="Arial"/>
                <w:sz w:val="20"/>
                <w:szCs w:val="20"/>
                <w:lang w:val="en-GB"/>
              </w:rPr>
            </w:pPr>
          </w:p>
        </w:tc>
        <w:tc>
          <w:tcPr>
            <w:tcW w:w="834"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8E0A3F" w:rsidP="008E0A3F" w:rsidRDefault="00011E30" w14:paraId="6A966BBC" wp14:textId="77777777">
            <w:pPr>
              <w:spacing w:before="100" w:beforeAutospacing="1" w:after="72"/>
              <w:rPr>
                <w:rFonts w:ascii="Century Gothic" w:hAnsi="Century Gothic" w:cs="Arial"/>
                <w:sz w:val="20"/>
                <w:szCs w:val="20"/>
                <w:lang w:val="en-GB"/>
              </w:rPr>
            </w:pPr>
            <w:r w:rsidRPr="004E0C03">
              <w:rPr>
                <w:rFonts w:ascii="Century Gothic" w:hAnsi="Century Gothic" w:cs="Arial"/>
                <w:sz w:val="20"/>
                <w:szCs w:val="20"/>
                <w:lang w:val="en-GB"/>
              </w:rPr>
              <w:t>System for improvement in place and responsive to needs.</w:t>
            </w:r>
          </w:p>
        </w:tc>
      </w:tr>
    </w:tbl>
    <w:p xmlns:wp14="http://schemas.microsoft.com/office/word/2010/wordml" w:rsidRPr="00011E30" w:rsidR="00C13841" w:rsidP="00C13841" w:rsidRDefault="00C13841" w14:paraId="62EBF3C5" wp14:textId="77777777">
      <w:pPr>
        <w:rPr>
          <w:rFonts w:ascii="Arial" w:hAnsi="Arial" w:cs="Arial"/>
          <w:b/>
          <w:sz w:val="20"/>
          <w:szCs w:val="20"/>
          <w:lang w:val="en-GB"/>
        </w:rPr>
      </w:pPr>
    </w:p>
    <w:p xmlns:wp14="http://schemas.microsoft.com/office/word/2010/wordml" w:rsidRPr="00011E30" w:rsidR="00C13841" w:rsidP="00C13841" w:rsidRDefault="00C13841" w14:paraId="6D98A12B" wp14:textId="77777777">
      <w:pPr>
        <w:rPr>
          <w:rFonts w:ascii="Arial" w:hAnsi="Arial" w:cs="Arial"/>
          <w:b/>
          <w:sz w:val="20"/>
          <w:szCs w:val="20"/>
          <w:lang w:val="en-GB"/>
        </w:rPr>
      </w:pPr>
    </w:p>
    <w:p xmlns:wp14="http://schemas.microsoft.com/office/word/2010/wordml" w:rsidRPr="00011E30" w:rsidR="00C13841" w:rsidP="00C13841" w:rsidRDefault="00C13841" w14:paraId="2946DB82" wp14:textId="77777777">
      <w:pPr>
        <w:rPr>
          <w:rFonts w:ascii="Arial" w:hAnsi="Arial" w:cs="Arial"/>
          <w:b/>
          <w:sz w:val="20"/>
          <w:szCs w:val="20"/>
          <w:lang w:val="en-GB"/>
        </w:rPr>
      </w:pPr>
    </w:p>
    <w:p xmlns:wp14="http://schemas.microsoft.com/office/word/2010/wordml" w:rsidR="004E0C03" w:rsidP="00C13841" w:rsidRDefault="004E0C03" w14:paraId="5997CC1D" wp14:textId="77777777">
      <w:pPr>
        <w:rPr>
          <w:rFonts w:ascii="Arial" w:hAnsi="Arial" w:cs="Arial"/>
          <w:b/>
          <w:sz w:val="20"/>
          <w:szCs w:val="20"/>
          <w:lang w:val="en-GB"/>
        </w:rPr>
      </w:pPr>
      <w:r>
        <w:rPr>
          <w:rFonts w:ascii="Arial" w:hAnsi="Arial" w:cs="Arial"/>
          <w:b/>
          <w:sz w:val="20"/>
          <w:szCs w:val="20"/>
          <w:lang w:val="en-GB"/>
        </w:rPr>
        <w:br w:type="page"/>
      </w:r>
    </w:p>
    <w:p xmlns:wp14="http://schemas.microsoft.com/office/word/2010/wordml" w:rsidRPr="00011E30" w:rsidR="002400F8" w:rsidP="002400F8" w:rsidRDefault="002400F8" w14:paraId="3C653F85" wp14:textId="77777777">
      <w:pPr>
        <w:pStyle w:val="Heading1"/>
      </w:pPr>
      <w:r w:rsidRPr="00011E30">
        <w:t>Aim 3</w:t>
      </w:r>
    </w:p>
    <w:p xmlns:wp14="http://schemas.microsoft.com/office/word/2010/wordml" w:rsidRPr="00011E30" w:rsidR="002400F8" w:rsidP="002400F8" w:rsidRDefault="002400F8" w14:paraId="14AA2E97" wp14:textId="77777777">
      <w:pPr>
        <w:rPr>
          <w:rFonts w:ascii="Century Gothic" w:hAnsi="Century Gothic"/>
          <w:lang w:val="en-GB"/>
        </w:rPr>
      </w:pPr>
      <w:proofErr w:type="gramStart"/>
      <w:r w:rsidRPr="00011E30">
        <w:rPr>
          <w:rFonts w:ascii="Century Gothic" w:hAnsi="Century Gothic"/>
          <w:lang w:val="en-GB"/>
        </w:rPr>
        <w:t>To improv</w:t>
      </w:r>
      <w:r w:rsidRPr="00011E30" w:rsidR="00F63F09">
        <w:rPr>
          <w:rFonts w:ascii="Century Gothic" w:hAnsi="Century Gothic"/>
          <w:lang w:val="en-GB"/>
        </w:rPr>
        <w:t>e the delivery of communication</w:t>
      </w:r>
      <w:r w:rsidRPr="00011E30">
        <w:rPr>
          <w:rFonts w:ascii="Century Gothic" w:hAnsi="Century Gothic"/>
          <w:lang w:val="en-GB"/>
        </w:rPr>
        <w:t xml:space="preserve"> and information to disabled pupils and their families.</w:t>
      </w:r>
      <w:proofErr w:type="gramEnd"/>
    </w:p>
    <w:p xmlns:wp14="http://schemas.microsoft.com/office/word/2010/wordml" w:rsidRPr="00011E30" w:rsidR="002400F8" w:rsidP="002400F8" w:rsidRDefault="002400F8" w14:paraId="110FFD37" wp14:textId="77777777">
      <w:pPr>
        <w:rPr>
          <w:rFonts w:ascii="Century Gothic" w:hAnsi="Century Gothic"/>
          <w:lang w:val="en-GB"/>
        </w:rPr>
      </w:pPr>
    </w:p>
    <w:p xmlns:wp14="http://schemas.microsoft.com/office/word/2010/wordml" w:rsidRPr="00011E30" w:rsidR="002400F8" w:rsidP="002400F8" w:rsidRDefault="002400F8" w14:paraId="693972FD" wp14:textId="77777777">
      <w:pPr>
        <w:rPr>
          <w:rFonts w:ascii="Century Gothic" w:hAnsi="Century Gothic"/>
          <w:lang w:val="en-GB"/>
        </w:rPr>
      </w:pPr>
      <w:r w:rsidRPr="00011E30">
        <w:rPr>
          <w:rFonts w:ascii="Century Gothic" w:hAnsi="Century Gothic"/>
          <w:lang w:val="en-GB"/>
        </w:rPr>
        <w:t xml:space="preserve">Communication between </w:t>
      </w:r>
      <w:proofErr w:type="spellStart"/>
      <w:r w:rsidRPr="00011E30">
        <w:rPr>
          <w:rFonts w:ascii="Century Gothic" w:hAnsi="Century Gothic"/>
          <w:lang w:val="en-GB"/>
        </w:rPr>
        <w:t>Buckfastleigh</w:t>
      </w:r>
      <w:proofErr w:type="spellEnd"/>
      <w:r w:rsidRPr="00011E30">
        <w:rPr>
          <w:rFonts w:ascii="Century Gothic" w:hAnsi="Century Gothic"/>
          <w:lang w:val="en-GB"/>
        </w:rPr>
        <w:t xml:space="preserve"> Primary school, pupils, parents and </w:t>
      </w:r>
      <w:r w:rsidRPr="00011E30" w:rsidR="00F63F09">
        <w:rPr>
          <w:rFonts w:ascii="Century Gothic" w:hAnsi="Century Gothic"/>
          <w:lang w:val="en-GB"/>
        </w:rPr>
        <w:t xml:space="preserve">the </w:t>
      </w:r>
      <w:r w:rsidRPr="00011E30">
        <w:rPr>
          <w:rFonts w:ascii="Century Gothic" w:hAnsi="Century Gothic"/>
          <w:lang w:val="en-GB"/>
        </w:rPr>
        <w:t>wider community is good.  It is met through our open door policy, helpful office staff, letters, text messages, web</w:t>
      </w:r>
      <w:r w:rsidR="00011E30">
        <w:rPr>
          <w:rFonts w:ascii="Century Gothic" w:hAnsi="Century Gothic"/>
          <w:lang w:val="en-GB"/>
        </w:rPr>
        <w:t xml:space="preserve"> </w:t>
      </w:r>
      <w:r w:rsidRPr="00011E30">
        <w:rPr>
          <w:rFonts w:ascii="Century Gothic" w:hAnsi="Century Gothic"/>
          <w:lang w:val="en-GB"/>
        </w:rPr>
        <w:t>site and on site posters.</w:t>
      </w:r>
    </w:p>
    <w:p xmlns:wp14="http://schemas.microsoft.com/office/word/2010/wordml" w:rsidRPr="00011E30" w:rsidR="002400F8" w:rsidP="002400F8" w:rsidRDefault="002400F8" w14:paraId="26CE7B3C" wp14:textId="77777777">
      <w:pPr>
        <w:rPr>
          <w:rFonts w:ascii="Century Gothic" w:hAnsi="Century Gothic"/>
          <w:lang w:val="en-GB"/>
        </w:rPr>
      </w:pPr>
      <w:r w:rsidRPr="00011E30">
        <w:rPr>
          <w:rFonts w:ascii="Century Gothic" w:hAnsi="Century Gothic"/>
          <w:lang w:val="en-GB"/>
        </w:rPr>
        <w:t>The information should take account of pupils’ disabilities and pupils’ and parents’ preferred formats</w:t>
      </w:r>
    </w:p>
    <w:p xmlns:wp14="http://schemas.microsoft.com/office/word/2010/wordml" w:rsidRPr="00011E30" w:rsidR="002400F8" w:rsidP="002400F8" w:rsidRDefault="002400F8" w14:paraId="5D56D9DE" wp14:textId="77777777">
      <w:pPr>
        <w:rPr>
          <w:rFonts w:ascii="Century Gothic" w:hAnsi="Century Gothic"/>
          <w:lang w:val="en-GB"/>
        </w:rPr>
      </w:pPr>
      <w:r w:rsidRPr="00011E30">
        <w:rPr>
          <w:rFonts w:ascii="Century Gothic" w:hAnsi="Century Gothic"/>
          <w:lang w:val="en-GB"/>
        </w:rPr>
        <w:t xml:space="preserve">The school will need to identify agencies and sources of such materials to be able to make </w:t>
      </w:r>
      <w:r w:rsidRPr="00011E30" w:rsidR="00F63F09">
        <w:rPr>
          <w:rFonts w:ascii="Century Gothic" w:hAnsi="Century Gothic"/>
          <w:lang w:val="en-GB"/>
        </w:rPr>
        <w:t xml:space="preserve">individualised or specialised </w:t>
      </w:r>
      <w:r w:rsidRPr="00011E30">
        <w:rPr>
          <w:rFonts w:ascii="Century Gothic" w:hAnsi="Century Gothic"/>
          <w:lang w:val="en-GB"/>
        </w:rPr>
        <w:t>provision when required.</w:t>
      </w:r>
    </w:p>
    <w:p xmlns:wp14="http://schemas.microsoft.com/office/word/2010/wordml" w:rsidRPr="00011E30" w:rsidR="002400F8" w:rsidP="002400F8" w:rsidRDefault="002400F8" w14:paraId="6B699379" wp14:textId="77777777">
      <w:pPr>
        <w:rPr>
          <w:rFonts w:ascii="Century Gothic" w:hAnsi="Century Gothic"/>
          <w:lang w:val="en-GB"/>
        </w:rPr>
      </w:pPr>
    </w:p>
    <w:tbl>
      <w:tblPr>
        <w:tblpPr w:leftFromText="180" w:rightFromText="180" w:vertAnchor="text" w:horzAnchor="page" w:tblpX="965" w:tblpY="271"/>
        <w:tblW w:w="5000" w:type="pct"/>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Look w:val="04A0" w:firstRow="1" w:lastRow="0" w:firstColumn="1" w:lastColumn="0" w:noHBand="0" w:noVBand="1"/>
      </w:tblPr>
      <w:tblGrid>
        <w:gridCol w:w="2375"/>
        <w:gridCol w:w="1218"/>
        <w:gridCol w:w="3179"/>
        <w:gridCol w:w="996"/>
        <w:gridCol w:w="1143"/>
        <w:gridCol w:w="1771"/>
      </w:tblGrid>
      <w:tr xmlns:wp14="http://schemas.microsoft.com/office/word/2010/wordml" w:rsidRPr="00011E30" w:rsidR="002400F8" w:rsidTr="0E5B7357" w14:paraId="739EC866" wp14:textId="77777777">
        <w:trPr>
          <w:trHeight w:val="675"/>
        </w:trPr>
        <w:tc>
          <w:tcPr>
            <w:tcW w:w="1112" w:type="pct"/>
            <w:tcBorders>
              <w:top w:val="single" w:color="auto" w:sz="4" w:space="0"/>
              <w:left w:val="single" w:color="auto" w:sz="4" w:space="0"/>
              <w:bottom w:val="single" w:color="auto" w:sz="4" w:space="0"/>
              <w:right w:val="single" w:color="auto" w:sz="4" w:space="0"/>
            </w:tcBorders>
            <w:shd w:val="clear" w:color="auto" w:fill="008CB9"/>
            <w:tcMar/>
            <w:vAlign w:val="center"/>
          </w:tcPr>
          <w:p w:rsidRPr="00011E30" w:rsidR="002400F8" w:rsidP="00F86CB0" w:rsidRDefault="002400F8" w14:paraId="333B4B39" wp14:textId="77777777">
            <w:pPr>
              <w:jc w:val="center"/>
              <w:rPr>
                <w:rFonts w:ascii="Arial" w:hAnsi="Arial" w:cs="Arial"/>
                <w:b/>
                <w:color w:val="FFFFFF"/>
                <w:sz w:val="20"/>
                <w:szCs w:val="20"/>
                <w:lang w:val="en-GB"/>
              </w:rPr>
            </w:pPr>
            <w:r w:rsidRPr="00011E30">
              <w:rPr>
                <w:rFonts w:ascii="Arial" w:hAnsi="Arial" w:cs="Arial"/>
                <w:b/>
                <w:color w:val="FFFFFF"/>
                <w:sz w:val="20"/>
                <w:szCs w:val="20"/>
                <w:lang w:val="en-GB"/>
              </w:rPr>
              <w:t>Aim</w:t>
            </w:r>
          </w:p>
        </w:tc>
        <w:tc>
          <w:tcPr>
            <w:tcW w:w="570" w:type="pct"/>
            <w:tcBorders>
              <w:top w:val="single" w:color="auto" w:sz="4" w:space="0"/>
              <w:left w:val="single" w:color="auto" w:sz="4" w:space="0"/>
              <w:bottom w:val="single" w:color="auto" w:sz="4" w:space="0"/>
              <w:right w:val="single" w:color="auto" w:sz="4" w:space="0"/>
            </w:tcBorders>
            <w:shd w:val="clear" w:color="auto" w:fill="008CB9"/>
            <w:tcMar/>
            <w:vAlign w:val="center"/>
          </w:tcPr>
          <w:p w:rsidRPr="00011E30" w:rsidR="002400F8" w:rsidP="00F86CB0" w:rsidRDefault="002400F8" w14:paraId="7FDFA38D" wp14:textId="77777777">
            <w:pPr>
              <w:spacing w:before="240"/>
              <w:jc w:val="center"/>
              <w:rPr>
                <w:rFonts w:ascii="Arial" w:hAnsi="Arial" w:cs="Arial"/>
                <w:b/>
                <w:color w:val="FFFFFF"/>
                <w:sz w:val="20"/>
                <w:szCs w:val="20"/>
                <w:lang w:val="en-GB"/>
              </w:rPr>
            </w:pPr>
            <w:r w:rsidRPr="00011E30">
              <w:rPr>
                <w:rFonts w:ascii="Arial" w:hAnsi="Arial" w:cs="Arial"/>
                <w:b/>
                <w:color w:val="FFFFFF"/>
                <w:sz w:val="20"/>
                <w:szCs w:val="20"/>
                <w:lang w:val="en-GB"/>
              </w:rPr>
              <w:t>Current good practice</w:t>
            </w:r>
          </w:p>
          <w:p w:rsidRPr="00011E30" w:rsidR="002400F8" w:rsidP="00F86CB0" w:rsidRDefault="002400F8" w14:paraId="0182E7C2" wp14:textId="77777777">
            <w:pPr>
              <w:jc w:val="center"/>
              <w:rPr>
                <w:rFonts w:ascii="Arial" w:hAnsi="Arial" w:cs="Arial"/>
                <w:i/>
                <w:color w:val="FFFFFF"/>
                <w:sz w:val="20"/>
                <w:szCs w:val="20"/>
                <w:lang w:val="en-GB"/>
              </w:rPr>
            </w:pPr>
            <w:r w:rsidRPr="00011E30">
              <w:rPr>
                <w:rFonts w:ascii="Arial" w:hAnsi="Arial" w:cs="Arial"/>
                <w:i/>
                <w:color w:val="FFFFFF"/>
                <w:sz w:val="20"/>
                <w:szCs w:val="20"/>
                <w:lang w:val="en-GB"/>
              </w:rPr>
              <w:t>Include established practice and practice under development</w:t>
            </w:r>
          </w:p>
          <w:p w:rsidRPr="00011E30" w:rsidR="002400F8" w:rsidP="00F86CB0" w:rsidRDefault="002400F8" w14:paraId="3FE9F23F" wp14:textId="77777777">
            <w:pPr>
              <w:jc w:val="center"/>
              <w:rPr>
                <w:rFonts w:ascii="Arial" w:hAnsi="Arial" w:cs="Arial"/>
                <w:i/>
                <w:color w:val="FFFFFF"/>
                <w:sz w:val="20"/>
                <w:szCs w:val="20"/>
                <w:lang w:val="en-GB"/>
              </w:rPr>
            </w:pPr>
          </w:p>
        </w:tc>
        <w:tc>
          <w:tcPr>
            <w:tcW w:w="1488" w:type="pct"/>
            <w:tcBorders>
              <w:top w:val="single" w:color="auto" w:sz="4" w:space="0"/>
              <w:left w:val="single" w:color="auto" w:sz="4" w:space="0"/>
              <w:bottom w:val="single" w:color="auto" w:sz="4" w:space="0"/>
              <w:right w:val="single" w:color="auto" w:sz="4" w:space="0"/>
            </w:tcBorders>
            <w:shd w:val="clear" w:color="auto" w:fill="008CB9"/>
            <w:tcMar/>
          </w:tcPr>
          <w:p w:rsidRPr="00011E30" w:rsidR="002400F8" w:rsidP="00F86CB0" w:rsidRDefault="002400F8" w14:paraId="0A00B6F0" wp14:textId="77777777">
            <w:pPr>
              <w:spacing w:before="360"/>
              <w:jc w:val="center"/>
              <w:rPr>
                <w:rFonts w:ascii="Arial" w:hAnsi="Arial" w:cs="Arial"/>
                <w:b/>
                <w:color w:val="FFFFFF"/>
                <w:sz w:val="20"/>
                <w:szCs w:val="20"/>
                <w:lang w:val="en-GB"/>
              </w:rPr>
            </w:pPr>
            <w:r w:rsidRPr="00011E30">
              <w:rPr>
                <w:rFonts w:ascii="Arial" w:hAnsi="Arial" w:cs="Arial"/>
                <w:b/>
                <w:color w:val="FFFFFF"/>
                <w:sz w:val="20"/>
                <w:szCs w:val="20"/>
                <w:lang w:val="en-GB"/>
              </w:rPr>
              <w:t>Objectives and Actions</w:t>
            </w:r>
          </w:p>
          <w:p w:rsidRPr="00011E30" w:rsidR="002400F8" w:rsidP="00F86CB0" w:rsidRDefault="000D413E" w14:paraId="7D1ADA81" wp14:textId="77777777">
            <w:pPr>
              <w:jc w:val="center"/>
              <w:rPr>
                <w:rFonts w:ascii="Arial" w:hAnsi="Arial" w:cs="Arial"/>
                <w:i/>
                <w:color w:val="FFFFFF"/>
                <w:sz w:val="20"/>
                <w:szCs w:val="20"/>
                <w:lang w:val="en-GB"/>
              </w:rPr>
            </w:pPr>
            <w:r>
              <w:rPr>
                <w:rFonts w:ascii="Arial" w:hAnsi="Arial" w:cs="Arial"/>
                <w:i/>
                <w:color w:val="FFFFFF"/>
                <w:sz w:val="20"/>
                <w:szCs w:val="20"/>
                <w:lang w:val="en-GB"/>
              </w:rPr>
              <w:t>Where appropriate s</w:t>
            </w:r>
            <w:r w:rsidRPr="00011E30" w:rsidR="002400F8">
              <w:rPr>
                <w:rFonts w:ascii="Arial" w:hAnsi="Arial" w:cs="Arial"/>
                <w:i/>
                <w:color w:val="FFFFFF"/>
                <w:sz w:val="20"/>
                <w:szCs w:val="20"/>
                <w:lang w:val="en-GB"/>
              </w:rPr>
              <w:t>tate short, medium and long-term objectives</w:t>
            </w:r>
          </w:p>
        </w:tc>
        <w:tc>
          <w:tcPr>
            <w:tcW w:w="466" w:type="pct"/>
            <w:tcBorders>
              <w:top w:val="single" w:color="auto" w:sz="4" w:space="0"/>
              <w:left w:val="single" w:color="auto" w:sz="4" w:space="0"/>
              <w:bottom w:val="single" w:color="auto" w:sz="4" w:space="0"/>
              <w:right w:val="single" w:color="auto" w:sz="4" w:space="0"/>
            </w:tcBorders>
            <w:shd w:val="clear" w:color="auto" w:fill="008CB9"/>
            <w:tcMar/>
            <w:vAlign w:val="center"/>
          </w:tcPr>
          <w:p w:rsidRPr="00011E30" w:rsidR="002400F8" w:rsidP="00F86CB0" w:rsidRDefault="002400F8" w14:paraId="6DF702B5" wp14:textId="77777777">
            <w:pPr>
              <w:jc w:val="center"/>
              <w:rPr>
                <w:rFonts w:ascii="Arial" w:hAnsi="Arial" w:cs="Arial"/>
                <w:b/>
                <w:color w:val="FFFFFF"/>
                <w:sz w:val="20"/>
                <w:szCs w:val="20"/>
                <w:lang w:val="en-GB"/>
              </w:rPr>
            </w:pPr>
            <w:r w:rsidRPr="00011E30">
              <w:rPr>
                <w:rFonts w:ascii="Arial" w:hAnsi="Arial" w:cs="Arial"/>
                <w:b/>
                <w:color w:val="FFFFFF"/>
                <w:sz w:val="20"/>
                <w:szCs w:val="20"/>
                <w:lang w:val="en-GB"/>
              </w:rPr>
              <w:t>Person responsible</w:t>
            </w:r>
          </w:p>
        </w:tc>
        <w:tc>
          <w:tcPr>
            <w:tcW w:w="535" w:type="pct"/>
            <w:tcBorders>
              <w:top w:val="single" w:color="auto" w:sz="4" w:space="0"/>
              <w:left w:val="single" w:color="auto" w:sz="4" w:space="0"/>
              <w:bottom w:val="single" w:color="auto" w:sz="4" w:space="0"/>
              <w:right w:val="single" w:color="auto" w:sz="4" w:space="0"/>
            </w:tcBorders>
            <w:shd w:val="clear" w:color="auto" w:fill="008CB9"/>
            <w:tcMar/>
            <w:vAlign w:val="center"/>
          </w:tcPr>
          <w:p w:rsidRPr="00011E30" w:rsidR="002400F8" w:rsidP="00F86CB0" w:rsidRDefault="002400F8" w14:paraId="3B09E514" wp14:textId="77777777">
            <w:pPr>
              <w:jc w:val="center"/>
              <w:rPr>
                <w:rFonts w:ascii="Arial" w:hAnsi="Arial" w:cs="Arial"/>
                <w:b/>
                <w:color w:val="FFFFFF"/>
                <w:sz w:val="20"/>
                <w:szCs w:val="20"/>
                <w:lang w:val="en-GB"/>
              </w:rPr>
            </w:pPr>
            <w:r w:rsidRPr="00011E30">
              <w:rPr>
                <w:rFonts w:ascii="Arial" w:hAnsi="Arial" w:cs="Arial"/>
                <w:b/>
                <w:color w:val="FFFFFF"/>
                <w:sz w:val="20"/>
                <w:szCs w:val="20"/>
                <w:lang w:val="en-GB"/>
              </w:rPr>
              <w:t>Date to complete actions by</w:t>
            </w:r>
          </w:p>
        </w:tc>
        <w:tc>
          <w:tcPr>
            <w:tcW w:w="830" w:type="pct"/>
            <w:tcBorders>
              <w:top w:val="single" w:color="auto" w:sz="4" w:space="0"/>
              <w:left w:val="single" w:color="auto" w:sz="4" w:space="0"/>
              <w:bottom w:val="single" w:color="auto" w:sz="4" w:space="0"/>
              <w:right w:val="single" w:color="auto" w:sz="4" w:space="0"/>
            </w:tcBorders>
            <w:shd w:val="clear" w:color="auto" w:fill="008CB9"/>
            <w:tcMar/>
          </w:tcPr>
          <w:p w:rsidRPr="00011E30" w:rsidR="002400F8" w:rsidP="00F86CB0" w:rsidRDefault="002400F8" w14:paraId="1F72F646" wp14:textId="77777777">
            <w:pPr>
              <w:jc w:val="center"/>
              <w:rPr>
                <w:rFonts w:ascii="Arial" w:hAnsi="Arial" w:cs="Arial"/>
                <w:b/>
                <w:color w:val="FFFFFF"/>
                <w:sz w:val="20"/>
                <w:szCs w:val="20"/>
                <w:lang w:val="en-GB"/>
              </w:rPr>
            </w:pPr>
          </w:p>
          <w:p w:rsidRPr="00011E30" w:rsidR="002400F8" w:rsidP="00F86CB0" w:rsidRDefault="002400F8" w14:paraId="41F98B2E" wp14:textId="77777777">
            <w:pPr>
              <w:jc w:val="center"/>
              <w:rPr>
                <w:rFonts w:ascii="Arial" w:hAnsi="Arial" w:cs="Arial"/>
                <w:b/>
                <w:color w:val="FFFFFF"/>
                <w:sz w:val="20"/>
                <w:szCs w:val="20"/>
                <w:lang w:val="en-GB"/>
              </w:rPr>
            </w:pPr>
            <w:r w:rsidRPr="00011E30">
              <w:rPr>
                <w:rFonts w:ascii="Arial" w:hAnsi="Arial" w:cs="Arial"/>
                <w:b/>
                <w:color w:val="FFFFFF"/>
                <w:sz w:val="20"/>
                <w:szCs w:val="20"/>
                <w:lang w:val="en-GB"/>
              </w:rPr>
              <w:t>Success Criteria</w:t>
            </w:r>
          </w:p>
        </w:tc>
      </w:tr>
      <w:tr xmlns:wp14="http://schemas.microsoft.com/office/word/2010/wordml" w:rsidRPr="004E0C03" w:rsidR="002400F8" w:rsidTr="0E5B7357" w14:paraId="045E2D6F" wp14:textId="77777777">
        <w:trPr>
          <w:trHeight w:val="1367"/>
        </w:trPr>
        <w:tc>
          <w:tcPr>
            <w:tcW w:w="1112"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2400F8" w:rsidP="00202C0A" w:rsidRDefault="00202C0A" w14:paraId="3E906EF6" wp14:textId="77777777">
            <w:pPr>
              <w:rPr>
                <w:rFonts w:ascii="Century Gothic" w:hAnsi="Century Gothic" w:cs="Arial"/>
                <w:sz w:val="20"/>
                <w:szCs w:val="20"/>
                <w:lang w:val="en-GB"/>
              </w:rPr>
            </w:pPr>
            <w:r w:rsidRPr="004E0C03">
              <w:rPr>
                <w:rFonts w:ascii="Century Gothic" w:hAnsi="Century Gothic"/>
                <w:sz w:val="20"/>
                <w:szCs w:val="20"/>
                <w:lang w:val="en-GB"/>
              </w:rPr>
              <w:t xml:space="preserve">Review information to parents/carers to ensure it is accessible. </w:t>
            </w:r>
          </w:p>
        </w:tc>
        <w:tc>
          <w:tcPr>
            <w:tcW w:w="570"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2400F8" w:rsidP="00F86CB0" w:rsidRDefault="00011E30" w14:paraId="1B5CFCA1" wp14:textId="77777777">
            <w:pPr>
              <w:spacing w:before="100" w:beforeAutospacing="1" w:after="72"/>
              <w:rPr>
                <w:rFonts w:ascii="Century Gothic" w:hAnsi="Century Gothic" w:cs="Arial"/>
                <w:color w:val="000000"/>
                <w:sz w:val="20"/>
                <w:szCs w:val="20"/>
                <w:lang w:val="en-GB"/>
              </w:rPr>
            </w:pPr>
            <w:r w:rsidRPr="004E0C03">
              <w:rPr>
                <w:rFonts w:ascii="Century Gothic" w:hAnsi="Century Gothic" w:cs="Arial"/>
                <w:color w:val="000000"/>
                <w:sz w:val="20"/>
                <w:szCs w:val="20"/>
                <w:lang w:val="en-GB"/>
              </w:rPr>
              <w:t>We have good and varied communication routes.</w:t>
            </w:r>
          </w:p>
        </w:tc>
        <w:tc>
          <w:tcPr>
            <w:tcW w:w="1488"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2400F8" w:rsidP="00202C0A" w:rsidRDefault="00202C0A" w14:paraId="57FB1DE6" wp14:textId="77777777">
            <w:pPr>
              <w:spacing w:before="100" w:beforeAutospacing="1" w:after="72"/>
              <w:rPr>
                <w:rFonts w:ascii="Century Gothic" w:hAnsi="Century Gothic"/>
                <w:sz w:val="20"/>
                <w:szCs w:val="20"/>
                <w:lang w:val="en-GB"/>
              </w:rPr>
            </w:pPr>
            <w:r w:rsidRPr="004E0C03">
              <w:rPr>
                <w:rFonts w:ascii="Century Gothic" w:hAnsi="Century Gothic"/>
                <w:sz w:val="20"/>
                <w:szCs w:val="20"/>
                <w:lang w:val="en-GB"/>
              </w:rPr>
              <w:t>Provide information and letters in clear print in “simple” English</w:t>
            </w:r>
            <w:r w:rsidRPr="004E0C03" w:rsidR="00F63F09">
              <w:rPr>
                <w:rFonts w:ascii="Century Gothic" w:hAnsi="Century Gothic"/>
                <w:sz w:val="20"/>
                <w:szCs w:val="20"/>
                <w:lang w:val="en-GB"/>
              </w:rPr>
              <w:t>.</w:t>
            </w:r>
            <w:r w:rsidRPr="004E0C03">
              <w:rPr>
                <w:rFonts w:ascii="Century Gothic" w:hAnsi="Century Gothic"/>
                <w:sz w:val="20"/>
                <w:szCs w:val="20"/>
                <w:lang w:val="en-GB"/>
              </w:rPr>
              <w:t xml:space="preserve"> School office will support and help parents to access information and complete school forms</w:t>
            </w:r>
          </w:p>
          <w:p w:rsidRPr="004E0C03" w:rsidR="00202C0A" w:rsidP="00202C0A" w:rsidRDefault="00202C0A" w14:paraId="4E7FD97C" wp14:textId="77777777">
            <w:pPr>
              <w:spacing w:before="100" w:beforeAutospacing="1" w:after="72"/>
              <w:rPr>
                <w:rFonts w:ascii="Century Gothic" w:hAnsi="Century Gothic"/>
                <w:sz w:val="20"/>
                <w:szCs w:val="20"/>
                <w:lang w:val="en-GB"/>
              </w:rPr>
            </w:pPr>
            <w:r w:rsidRPr="004E0C03">
              <w:rPr>
                <w:rFonts w:ascii="Century Gothic" w:hAnsi="Century Gothic"/>
                <w:sz w:val="20"/>
                <w:szCs w:val="20"/>
                <w:lang w:val="en-GB"/>
              </w:rPr>
              <w:t>Ensure website and all document</w:t>
            </w:r>
            <w:r w:rsidRPr="004E0C03" w:rsidR="00011E30">
              <w:rPr>
                <w:rFonts w:ascii="Century Gothic" w:hAnsi="Century Gothic"/>
                <w:sz w:val="20"/>
                <w:szCs w:val="20"/>
                <w:lang w:val="en-GB"/>
              </w:rPr>
              <w:t>s</w:t>
            </w:r>
            <w:r w:rsidRPr="004E0C03">
              <w:rPr>
                <w:rFonts w:ascii="Century Gothic" w:hAnsi="Century Gothic"/>
                <w:sz w:val="20"/>
                <w:szCs w:val="20"/>
                <w:lang w:val="en-GB"/>
              </w:rPr>
              <w:t xml:space="preserve"> accessible via the school website can be accessed by the visually impaired.</w:t>
            </w:r>
          </w:p>
          <w:p w:rsidRPr="004E0C03" w:rsidR="00011E30" w:rsidP="00202C0A" w:rsidRDefault="00011E30" w14:paraId="70E0FFE4" wp14:textId="77777777">
            <w:pPr>
              <w:spacing w:before="100" w:beforeAutospacing="1" w:after="72"/>
              <w:rPr>
                <w:rFonts w:ascii="Century Gothic" w:hAnsi="Century Gothic" w:cs="Arial"/>
                <w:sz w:val="20"/>
                <w:szCs w:val="20"/>
                <w:lang w:val="en-GB"/>
              </w:rPr>
            </w:pPr>
            <w:r w:rsidRPr="004E0C03">
              <w:rPr>
                <w:rFonts w:ascii="Century Gothic" w:hAnsi="Century Gothic"/>
                <w:sz w:val="20"/>
                <w:szCs w:val="20"/>
                <w:lang w:val="en-GB"/>
              </w:rPr>
              <w:t>Internet access for parent pay available in school.</w:t>
            </w:r>
          </w:p>
        </w:tc>
        <w:tc>
          <w:tcPr>
            <w:tcW w:w="466"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2400F8" w:rsidP="00F86CB0" w:rsidRDefault="00011E30" w14:paraId="10C6A01E" wp14:textId="77777777">
            <w:pPr>
              <w:spacing w:before="100" w:beforeAutospacing="1" w:after="72"/>
              <w:rPr>
                <w:rFonts w:ascii="Century Gothic" w:hAnsi="Century Gothic" w:cs="Arial"/>
                <w:sz w:val="20"/>
                <w:szCs w:val="20"/>
                <w:lang w:val="en-GB"/>
              </w:rPr>
            </w:pPr>
            <w:r w:rsidRPr="004E0C03">
              <w:rPr>
                <w:rFonts w:ascii="Century Gothic" w:hAnsi="Century Gothic" w:cs="Arial"/>
                <w:sz w:val="20"/>
                <w:szCs w:val="20"/>
                <w:lang w:val="en-GB"/>
              </w:rPr>
              <w:t>Staff</w:t>
            </w:r>
          </w:p>
        </w:tc>
        <w:tc>
          <w:tcPr>
            <w:tcW w:w="535"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2400F8" w:rsidP="00F86CB0" w:rsidRDefault="002400F8" w14:paraId="08CE6F91" wp14:textId="77777777">
            <w:pPr>
              <w:spacing w:before="100" w:beforeAutospacing="1" w:after="72"/>
              <w:rPr>
                <w:rFonts w:ascii="Century Gothic" w:hAnsi="Century Gothic" w:cs="Arial"/>
                <w:sz w:val="20"/>
                <w:szCs w:val="20"/>
                <w:lang w:val="en-GB"/>
              </w:rPr>
            </w:pPr>
          </w:p>
        </w:tc>
        <w:tc>
          <w:tcPr>
            <w:tcW w:w="830"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2400F8" w:rsidP="00F86CB0" w:rsidRDefault="000D413E" w14:paraId="381029D0" wp14:textId="77777777">
            <w:pPr>
              <w:spacing w:before="100" w:beforeAutospacing="1" w:after="72"/>
              <w:rPr>
                <w:rFonts w:ascii="Century Gothic" w:hAnsi="Century Gothic" w:cs="Arial"/>
                <w:sz w:val="20"/>
                <w:szCs w:val="20"/>
                <w:lang w:val="en-GB"/>
              </w:rPr>
            </w:pPr>
            <w:r>
              <w:rPr>
                <w:rFonts w:ascii="Century Gothic" w:hAnsi="Century Gothic" w:cs="Arial"/>
                <w:sz w:val="20"/>
                <w:szCs w:val="20"/>
                <w:lang w:val="en-GB"/>
              </w:rPr>
              <w:t>Clear communication to all stake holders in school.</w:t>
            </w:r>
          </w:p>
        </w:tc>
      </w:tr>
      <w:tr xmlns:wp14="http://schemas.microsoft.com/office/word/2010/wordml" w:rsidRPr="004E0C03" w:rsidR="00202C0A" w:rsidTr="0E5B7357" w14:paraId="36ECD1BF" wp14:textId="77777777">
        <w:trPr>
          <w:trHeight w:val="1367"/>
        </w:trPr>
        <w:tc>
          <w:tcPr>
            <w:tcW w:w="1112"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202C0A" w:rsidP="00202C0A" w:rsidRDefault="00202C0A" w14:paraId="3982523A" wp14:textId="77777777">
            <w:pPr>
              <w:rPr>
                <w:rFonts w:ascii="Century Gothic" w:hAnsi="Century Gothic"/>
                <w:sz w:val="20"/>
                <w:szCs w:val="20"/>
                <w:lang w:val="en-GB"/>
              </w:rPr>
            </w:pPr>
            <w:r w:rsidRPr="004E0C03">
              <w:rPr>
                <w:rFonts w:ascii="Century Gothic" w:hAnsi="Century Gothic"/>
                <w:sz w:val="20"/>
                <w:szCs w:val="20"/>
                <w:lang w:val="en-GB"/>
              </w:rPr>
              <w:t>Large print for visually impaired.</w:t>
            </w:r>
          </w:p>
        </w:tc>
        <w:tc>
          <w:tcPr>
            <w:tcW w:w="570"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202C0A" w:rsidP="00F86CB0" w:rsidRDefault="00202C0A" w14:paraId="61CDCEAD" wp14:textId="77777777">
            <w:pPr>
              <w:spacing w:before="100" w:beforeAutospacing="1" w:after="72"/>
              <w:rPr>
                <w:rFonts w:ascii="Century Gothic" w:hAnsi="Century Gothic" w:cs="Arial"/>
                <w:color w:val="000000"/>
                <w:sz w:val="20"/>
                <w:szCs w:val="20"/>
                <w:lang w:val="en-GB"/>
              </w:rPr>
            </w:pPr>
          </w:p>
        </w:tc>
        <w:tc>
          <w:tcPr>
            <w:tcW w:w="1488"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202C0A" w:rsidP="00202C0A" w:rsidRDefault="00011E30" w14:paraId="677EB322" wp14:textId="77777777">
            <w:pPr>
              <w:spacing w:before="100" w:beforeAutospacing="1" w:after="72"/>
              <w:rPr>
                <w:rFonts w:ascii="Century Gothic" w:hAnsi="Century Gothic"/>
                <w:sz w:val="20"/>
                <w:szCs w:val="20"/>
                <w:lang w:val="en-GB"/>
              </w:rPr>
            </w:pPr>
            <w:r w:rsidRPr="004E0C03">
              <w:rPr>
                <w:rFonts w:ascii="Century Gothic" w:hAnsi="Century Gothic"/>
                <w:sz w:val="20"/>
                <w:szCs w:val="20"/>
                <w:lang w:val="en-GB"/>
              </w:rPr>
              <w:t>When requested or need identified</w:t>
            </w:r>
          </w:p>
        </w:tc>
        <w:tc>
          <w:tcPr>
            <w:tcW w:w="466"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202C0A" w:rsidP="00F86CB0" w:rsidRDefault="004E0C03" w14:paraId="1B3EB434" wp14:textId="77777777">
            <w:pPr>
              <w:spacing w:before="100" w:beforeAutospacing="1" w:after="72"/>
              <w:rPr>
                <w:rFonts w:ascii="Century Gothic" w:hAnsi="Century Gothic" w:cs="Arial"/>
                <w:sz w:val="20"/>
                <w:szCs w:val="20"/>
                <w:lang w:val="en-GB"/>
              </w:rPr>
            </w:pPr>
            <w:r w:rsidRPr="004E0C03">
              <w:rPr>
                <w:rFonts w:ascii="Century Gothic" w:hAnsi="Century Gothic" w:cs="Arial"/>
                <w:sz w:val="20"/>
                <w:szCs w:val="20"/>
                <w:lang w:val="en-GB"/>
              </w:rPr>
              <w:t>Staff</w:t>
            </w:r>
          </w:p>
        </w:tc>
        <w:tc>
          <w:tcPr>
            <w:tcW w:w="535"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202C0A" w:rsidP="00F86CB0" w:rsidRDefault="00202C0A" w14:paraId="6BB9E253" wp14:textId="77777777">
            <w:pPr>
              <w:spacing w:before="100" w:beforeAutospacing="1" w:after="72"/>
              <w:rPr>
                <w:rFonts w:ascii="Century Gothic" w:hAnsi="Century Gothic" w:cs="Arial"/>
                <w:sz w:val="20"/>
                <w:szCs w:val="20"/>
                <w:lang w:val="en-GB"/>
              </w:rPr>
            </w:pPr>
          </w:p>
        </w:tc>
        <w:tc>
          <w:tcPr>
            <w:tcW w:w="830"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202C0A" w:rsidP="00F86CB0" w:rsidRDefault="000D413E" w14:paraId="074D1519" wp14:textId="77777777">
            <w:pPr>
              <w:spacing w:before="100" w:beforeAutospacing="1" w:after="72"/>
              <w:rPr>
                <w:rFonts w:ascii="Century Gothic" w:hAnsi="Century Gothic" w:cs="Arial"/>
                <w:sz w:val="20"/>
                <w:szCs w:val="20"/>
                <w:lang w:val="en-GB"/>
              </w:rPr>
            </w:pPr>
            <w:r>
              <w:rPr>
                <w:rFonts w:ascii="Century Gothic" w:hAnsi="Century Gothic" w:cs="Arial"/>
                <w:sz w:val="20"/>
                <w:szCs w:val="20"/>
                <w:lang w:val="en-GB"/>
              </w:rPr>
              <w:t>Accessible print</w:t>
            </w:r>
          </w:p>
        </w:tc>
      </w:tr>
      <w:tr xmlns:wp14="http://schemas.microsoft.com/office/word/2010/wordml" w:rsidRPr="004E0C03" w:rsidR="00202C0A" w:rsidTr="0E5B7357" w14:paraId="7603E9A5" wp14:textId="77777777">
        <w:trPr>
          <w:trHeight w:val="1367"/>
        </w:trPr>
        <w:tc>
          <w:tcPr>
            <w:tcW w:w="1112"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202C0A" w:rsidP="000D413E" w:rsidRDefault="004E0C03" w14:paraId="330AE039" wp14:textId="77777777">
            <w:pPr>
              <w:rPr>
                <w:rFonts w:ascii="Century Gothic" w:hAnsi="Century Gothic"/>
                <w:sz w:val="20"/>
                <w:szCs w:val="20"/>
                <w:lang w:val="en-GB"/>
              </w:rPr>
            </w:pPr>
            <w:r w:rsidRPr="004E0C03">
              <w:rPr>
                <w:rFonts w:ascii="Century Gothic" w:hAnsi="Century Gothic"/>
                <w:sz w:val="20"/>
                <w:szCs w:val="20"/>
                <w:lang w:val="en-GB"/>
              </w:rPr>
              <w:t>If l</w:t>
            </w:r>
            <w:r w:rsidRPr="004E0C03" w:rsidR="00202C0A">
              <w:rPr>
                <w:rFonts w:ascii="Century Gothic" w:hAnsi="Century Gothic"/>
                <w:sz w:val="20"/>
                <w:szCs w:val="20"/>
                <w:lang w:val="en-GB"/>
              </w:rPr>
              <w:t xml:space="preserve">anguages other than English </w:t>
            </w:r>
            <w:r w:rsidRPr="004E0C03">
              <w:rPr>
                <w:rFonts w:ascii="Century Gothic" w:hAnsi="Century Gothic"/>
                <w:sz w:val="20"/>
                <w:szCs w:val="20"/>
                <w:lang w:val="en-GB"/>
              </w:rPr>
              <w:t xml:space="preserve">are </w:t>
            </w:r>
            <w:r w:rsidRPr="004E0C03" w:rsidR="00011E30">
              <w:rPr>
                <w:rFonts w:ascii="Century Gothic" w:hAnsi="Century Gothic"/>
                <w:sz w:val="20"/>
                <w:szCs w:val="20"/>
                <w:lang w:val="en-GB"/>
              </w:rPr>
              <w:t>spoken by parents or children</w:t>
            </w:r>
            <w:r w:rsidRPr="004E0C03">
              <w:rPr>
                <w:rFonts w:ascii="Century Gothic" w:hAnsi="Century Gothic"/>
                <w:sz w:val="20"/>
                <w:szCs w:val="20"/>
                <w:lang w:val="en-GB"/>
              </w:rPr>
              <w:t xml:space="preserve"> - p</w:t>
            </w:r>
            <w:r w:rsidRPr="004E0C03" w:rsidR="00202C0A">
              <w:rPr>
                <w:rFonts w:ascii="Century Gothic" w:hAnsi="Century Gothic"/>
                <w:sz w:val="20"/>
                <w:szCs w:val="20"/>
                <w:lang w:val="en-GB"/>
              </w:rPr>
              <w:t>rovide</w:t>
            </w:r>
            <w:r w:rsidRPr="004E0C03">
              <w:rPr>
                <w:rFonts w:ascii="Century Gothic" w:hAnsi="Century Gothic"/>
                <w:sz w:val="20"/>
                <w:szCs w:val="20"/>
                <w:lang w:val="en-GB"/>
              </w:rPr>
              <w:t xml:space="preserve"> information in other language</w:t>
            </w:r>
            <w:r w:rsidR="000D413E">
              <w:rPr>
                <w:rFonts w:ascii="Century Gothic" w:hAnsi="Century Gothic"/>
                <w:sz w:val="20"/>
                <w:szCs w:val="20"/>
                <w:lang w:val="en-GB"/>
              </w:rPr>
              <w:t xml:space="preserve"> </w:t>
            </w:r>
            <w:r w:rsidRPr="004E0C03" w:rsidR="00202C0A">
              <w:rPr>
                <w:rFonts w:ascii="Century Gothic" w:hAnsi="Century Gothic"/>
                <w:sz w:val="20"/>
                <w:szCs w:val="20"/>
                <w:lang w:val="en-GB"/>
              </w:rPr>
              <w:t>for pupils or prospective pupils who may have difficulty with hearing or language problems</w:t>
            </w:r>
            <w:r w:rsidRPr="004E0C03">
              <w:rPr>
                <w:rFonts w:ascii="Century Gothic" w:hAnsi="Century Gothic"/>
                <w:sz w:val="20"/>
                <w:szCs w:val="20"/>
                <w:lang w:val="en-GB"/>
              </w:rPr>
              <w:t>.  S</w:t>
            </w:r>
            <w:r w:rsidRPr="004E0C03" w:rsidR="00202C0A">
              <w:rPr>
                <w:rFonts w:ascii="Century Gothic" w:hAnsi="Century Gothic"/>
                <w:sz w:val="20"/>
                <w:szCs w:val="20"/>
                <w:lang w:val="en-GB"/>
              </w:rPr>
              <w:t>imple language, symbols, large print for prospective pupils or prospective parents/carers who may have difficulty with standard form of printed information</w:t>
            </w:r>
          </w:p>
        </w:tc>
        <w:tc>
          <w:tcPr>
            <w:tcW w:w="570"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202C0A" w:rsidP="00F86CB0" w:rsidRDefault="00202C0A" w14:paraId="23DE523C" wp14:textId="77777777">
            <w:pPr>
              <w:spacing w:before="100" w:beforeAutospacing="1" w:after="72"/>
              <w:rPr>
                <w:rFonts w:ascii="Century Gothic" w:hAnsi="Century Gothic" w:cs="Arial"/>
                <w:color w:val="000000"/>
                <w:sz w:val="20"/>
                <w:szCs w:val="20"/>
                <w:lang w:val="en-GB"/>
              </w:rPr>
            </w:pPr>
          </w:p>
        </w:tc>
        <w:tc>
          <w:tcPr>
            <w:tcW w:w="1488"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202C0A" w:rsidP="00202C0A" w:rsidRDefault="00202C0A" w14:paraId="0C2E3DEB" wp14:textId="77777777">
            <w:pPr>
              <w:spacing w:before="100" w:beforeAutospacing="1" w:after="72"/>
              <w:rPr>
                <w:rFonts w:ascii="Century Gothic" w:hAnsi="Century Gothic"/>
                <w:sz w:val="20"/>
                <w:szCs w:val="20"/>
                <w:lang w:val="en-GB"/>
              </w:rPr>
            </w:pPr>
            <w:r w:rsidRPr="004E0C03">
              <w:rPr>
                <w:rFonts w:ascii="Century Gothic" w:hAnsi="Century Gothic"/>
                <w:sz w:val="20"/>
                <w:szCs w:val="20"/>
                <w:lang w:val="en-GB"/>
              </w:rPr>
              <w:t>Access to translators, sign language interpreters to be considered and offered if possible</w:t>
            </w:r>
            <w:r w:rsidRPr="004E0C03" w:rsidR="004E0C03">
              <w:rPr>
                <w:rFonts w:ascii="Century Gothic" w:hAnsi="Century Gothic"/>
                <w:sz w:val="20"/>
                <w:szCs w:val="20"/>
                <w:lang w:val="en-GB"/>
              </w:rPr>
              <w:t>.</w:t>
            </w:r>
          </w:p>
          <w:p w:rsidRPr="004E0C03" w:rsidR="004E0C03" w:rsidP="00202C0A" w:rsidRDefault="004E0C03" w14:paraId="6EE8C288" wp14:textId="77777777">
            <w:pPr>
              <w:spacing w:before="100" w:beforeAutospacing="1" w:after="72"/>
              <w:rPr>
                <w:rFonts w:ascii="Century Gothic" w:hAnsi="Century Gothic"/>
                <w:sz w:val="20"/>
                <w:szCs w:val="20"/>
                <w:lang w:val="en-GB"/>
              </w:rPr>
            </w:pPr>
            <w:r w:rsidRPr="004E0C03">
              <w:rPr>
                <w:rFonts w:ascii="Century Gothic" w:hAnsi="Century Gothic"/>
                <w:sz w:val="20"/>
                <w:szCs w:val="20"/>
                <w:lang w:val="en-GB"/>
              </w:rPr>
              <w:t xml:space="preserve">Support in accessing information if translators </w:t>
            </w:r>
            <w:proofErr w:type="spellStart"/>
            <w:r w:rsidRPr="004E0C03">
              <w:rPr>
                <w:rFonts w:ascii="Century Gothic" w:hAnsi="Century Gothic"/>
                <w:sz w:val="20"/>
                <w:szCs w:val="20"/>
                <w:lang w:val="en-GB"/>
              </w:rPr>
              <w:t>etc</w:t>
            </w:r>
            <w:proofErr w:type="spellEnd"/>
            <w:r w:rsidRPr="004E0C03">
              <w:rPr>
                <w:rFonts w:ascii="Century Gothic" w:hAnsi="Century Gothic"/>
                <w:sz w:val="20"/>
                <w:szCs w:val="20"/>
                <w:lang w:val="en-GB"/>
              </w:rPr>
              <w:t xml:space="preserve"> are not available. </w:t>
            </w:r>
          </w:p>
        </w:tc>
        <w:tc>
          <w:tcPr>
            <w:tcW w:w="466"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202C0A" w:rsidP="0E5B7357" w:rsidRDefault="004E0C03" w14:paraId="45CB6405" wp14:textId="23423E3A">
            <w:pPr>
              <w:spacing w:before="100" w:beforeAutospacing="on" w:after="72"/>
              <w:rPr>
                <w:rFonts w:ascii="Century Gothic" w:hAnsi="Century Gothic" w:cs="Arial"/>
                <w:sz w:val="20"/>
                <w:szCs w:val="20"/>
                <w:lang w:val="en-GB"/>
              </w:rPr>
            </w:pPr>
            <w:r w:rsidRPr="0E5B7357" w:rsidR="0E5B7357">
              <w:rPr>
                <w:rFonts w:ascii="Century Gothic" w:hAnsi="Century Gothic" w:cs="Arial"/>
                <w:sz w:val="20"/>
                <w:szCs w:val="20"/>
                <w:lang w:val="en-GB"/>
              </w:rPr>
              <w:t>S</w:t>
            </w:r>
            <w:r w:rsidRPr="0E5B7357" w:rsidR="0E5B7357">
              <w:rPr>
                <w:rFonts w:ascii="Century Gothic" w:hAnsi="Century Gothic" w:cs="Arial"/>
                <w:sz w:val="20"/>
                <w:szCs w:val="20"/>
                <w:lang w:val="en-GB"/>
              </w:rPr>
              <w:t>t</w:t>
            </w:r>
            <w:r w:rsidRPr="0E5B7357" w:rsidR="0E5B7357">
              <w:rPr>
                <w:rFonts w:ascii="Century Gothic" w:hAnsi="Century Gothic" w:cs="Arial"/>
                <w:sz w:val="20"/>
                <w:szCs w:val="20"/>
                <w:lang w:val="en-GB"/>
              </w:rPr>
              <w:t>aff</w:t>
            </w:r>
          </w:p>
        </w:tc>
        <w:tc>
          <w:tcPr>
            <w:tcW w:w="535"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202C0A" w:rsidP="00F86CB0" w:rsidRDefault="00202C0A" w14:paraId="52E56223" wp14:textId="77777777">
            <w:pPr>
              <w:spacing w:before="100" w:beforeAutospacing="1" w:after="72"/>
              <w:rPr>
                <w:rFonts w:ascii="Century Gothic" w:hAnsi="Century Gothic" w:cs="Arial"/>
                <w:sz w:val="20"/>
                <w:szCs w:val="20"/>
                <w:lang w:val="en-GB"/>
              </w:rPr>
            </w:pPr>
          </w:p>
        </w:tc>
        <w:tc>
          <w:tcPr>
            <w:tcW w:w="830" w:type="pct"/>
            <w:tcBorders>
              <w:top w:val="single" w:color="auto" w:sz="4" w:space="0"/>
              <w:left w:val="single" w:color="auto" w:sz="4" w:space="0"/>
              <w:bottom w:val="single" w:color="auto" w:sz="4" w:space="0"/>
              <w:right w:val="single" w:color="auto" w:sz="4" w:space="0"/>
            </w:tcBorders>
            <w:shd w:val="clear" w:color="auto" w:fill="FFFFFF" w:themeFill="background1"/>
            <w:tcMar/>
          </w:tcPr>
          <w:p w:rsidRPr="004E0C03" w:rsidR="00202C0A" w:rsidP="00F86CB0" w:rsidRDefault="000D413E" w14:paraId="773E4D25" wp14:textId="77777777">
            <w:pPr>
              <w:spacing w:before="100" w:beforeAutospacing="1" w:after="72"/>
              <w:rPr>
                <w:rFonts w:ascii="Century Gothic" w:hAnsi="Century Gothic" w:cs="Arial"/>
                <w:sz w:val="20"/>
                <w:szCs w:val="20"/>
                <w:lang w:val="en-GB"/>
              </w:rPr>
            </w:pPr>
            <w:r>
              <w:rPr>
                <w:rFonts w:ascii="Century Gothic" w:hAnsi="Century Gothic" w:cs="Arial"/>
                <w:sz w:val="20"/>
                <w:szCs w:val="20"/>
                <w:lang w:val="en-GB"/>
              </w:rPr>
              <w:t>Supported communication.</w:t>
            </w:r>
          </w:p>
        </w:tc>
      </w:tr>
    </w:tbl>
    <w:p xmlns:wp14="http://schemas.microsoft.com/office/word/2010/wordml" w:rsidRPr="004E0C03" w:rsidR="002400F8" w:rsidP="002400F8" w:rsidRDefault="002400F8" w14:paraId="07547A01" wp14:textId="77777777">
      <w:pPr>
        <w:rPr>
          <w:rFonts w:ascii="Century Gothic" w:hAnsi="Century Gothic"/>
          <w:sz w:val="20"/>
          <w:szCs w:val="20"/>
          <w:lang w:val="en-GB"/>
        </w:rPr>
      </w:pPr>
    </w:p>
    <w:p xmlns:wp14="http://schemas.microsoft.com/office/word/2010/wordml" w:rsidRPr="00011E30" w:rsidR="002400F8" w:rsidP="002400F8" w:rsidRDefault="002400F8" w14:paraId="5043CB0F" wp14:textId="77777777">
      <w:pPr>
        <w:rPr>
          <w:rFonts w:ascii="Century Gothic" w:hAnsi="Century Gothic"/>
          <w:lang w:val="en-GB"/>
        </w:rPr>
      </w:pPr>
    </w:p>
    <w:p xmlns:wp14="http://schemas.microsoft.com/office/word/2010/wordml" w:rsidRPr="00011E30" w:rsidR="002400F8" w:rsidP="002400F8" w:rsidRDefault="002400F8" w14:paraId="07459315" wp14:textId="77777777">
      <w:pPr>
        <w:rPr>
          <w:rFonts w:ascii="Century Gothic" w:hAnsi="Century Gothic"/>
          <w:lang w:val="en-GB"/>
        </w:rPr>
      </w:pPr>
    </w:p>
    <w:sectPr w:rsidRPr="00011E30" w:rsidR="0000594F" w:rsidSect="00F86CB0">
      <w:pgSz w:w="11906" w:h="16838" w:orient="portrait"/>
      <w:pgMar w:top="720" w:right="720" w:bottom="720" w:left="720" w:header="708" w:footer="708" w:gutter="0"/>
      <w:cols w:space="708"/>
      <w:docGrid w:linePitch="360"/>
      <w:headerReference w:type="default" r:id="Rce1da97ea3b34102"/>
      <w:footerReference w:type="default" r:id="R055ce8b3b41943b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9"/>
      <w:gridCol w:w="3489"/>
      <w:gridCol w:w="3489"/>
    </w:tblGrid>
    <w:tr w:rsidR="0E5B7357" w:rsidTr="0E5B7357" w14:paraId="424BD301">
      <w:tc>
        <w:tcPr>
          <w:tcW w:w="3489" w:type="dxa"/>
          <w:tcMar/>
        </w:tcPr>
        <w:p w:rsidR="0E5B7357" w:rsidP="0E5B7357" w:rsidRDefault="0E5B7357" w14:paraId="622C3534" w14:textId="1F72110B">
          <w:pPr>
            <w:pStyle w:val="Header"/>
            <w:bidi w:val="0"/>
            <w:ind w:left="-115"/>
            <w:jc w:val="left"/>
          </w:pPr>
        </w:p>
      </w:tc>
      <w:tc>
        <w:tcPr>
          <w:tcW w:w="3489" w:type="dxa"/>
          <w:tcMar/>
        </w:tcPr>
        <w:p w:rsidR="0E5B7357" w:rsidP="0E5B7357" w:rsidRDefault="0E5B7357" w14:paraId="4CC47BED" w14:textId="2EB3F7E7">
          <w:pPr>
            <w:pStyle w:val="Header"/>
            <w:bidi w:val="0"/>
            <w:jc w:val="center"/>
          </w:pPr>
        </w:p>
      </w:tc>
      <w:tc>
        <w:tcPr>
          <w:tcW w:w="3489" w:type="dxa"/>
          <w:tcMar/>
        </w:tcPr>
        <w:p w:rsidR="0E5B7357" w:rsidP="0E5B7357" w:rsidRDefault="0E5B7357" w14:paraId="5A89948C" w14:textId="1FA6A488">
          <w:pPr>
            <w:pStyle w:val="Header"/>
            <w:bidi w:val="0"/>
            <w:ind w:right="-115"/>
            <w:jc w:val="right"/>
          </w:pPr>
        </w:p>
      </w:tc>
    </w:tr>
  </w:tbl>
  <w:p w:rsidR="0E5B7357" w:rsidP="0E5B7357" w:rsidRDefault="0E5B7357" w14:paraId="15DF3F5F" w14:textId="1EEDBB11">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9"/>
      <w:gridCol w:w="3489"/>
      <w:gridCol w:w="3489"/>
    </w:tblGrid>
    <w:tr w:rsidR="0E5B7357" w:rsidTr="0E5B7357" w14:paraId="0BD46EB6">
      <w:tc>
        <w:tcPr>
          <w:tcW w:w="3489" w:type="dxa"/>
          <w:tcMar/>
        </w:tcPr>
        <w:p w:rsidR="0E5B7357" w:rsidP="0E5B7357" w:rsidRDefault="0E5B7357" w14:paraId="55AA346C" w14:textId="22E05F61">
          <w:pPr>
            <w:pStyle w:val="Header"/>
            <w:bidi w:val="0"/>
            <w:ind w:left="-115"/>
            <w:jc w:val="left"/>
          </w:pPr>
        </w:p>
      </w:tc>
      <w:tc>
        <w:tcPr>
          <w:tcW w:w="3489" w:type="dxa"/>
          <w:tcMar/>
        </w:tcPr>
        <w:p w:rsidR="0E5B7357" w:rsidP="0E5B7357" w:rsidRDefault="0E5B7357" w14:paraId="3397F19D" w14:textId="4A8DE143">
          <w:pPr>
            <w:pStyle w:val="Header"/>
            <w:bidi w:val="0"/>
            <w:jc w:val="center"/>
          </w:pPr>
        </w:p>
      </w:tc>
      <w:tc>
        <w:tcPr>
          <w:tcW w:w="3489" w:type="dxa"/>
          <w:tcMar/>
        </w:tcPr>
        <w:p w:rsidR="0E5B7357" w:rsidP="0E5B7357" w:rsidRDefault="0E5B7357" w14:paraId="46A83C02" w14:textId="417ED637">
          <w:pPr>
            <w:pStyle w:val="Header"/>
            <w:bidi w:val="0"/>
            <w:ind w:right="-115"/>
            <w:jc w:val="right"/>
          </w:pPr>
        </w:p>
      </w:tc>
    </w:tr>
  </w:tbl>
  <w:p w:rsidR="0E5B7357" w:rsidP="0E5B7357" w:rsidRDefault="0E5B7357" w14:paraId="1A21A27A" w14:textId="5C7F1870">
    <w:pPr>
      <w:pStyle w:val="Heade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328"/>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
    <w:nsid w:val="0CA84A12"/>
    <w:multiLevelType w:val="singleLevel"/>
    <w:tmpl w:val="919ED75C"/>
    <w:lvl w:ilvl="0">
      <w:start w:val="1"/>
      <w:numFmt w:val="decimal"/>
      <w:lvlText w:val="A0%1."/>
      <w:lvlJc w:val="left"/>
      <w:pPr>
        <w:tabs>
          <w:tab w:val="num" w:pos="907"/>
        </w:tabs>
        <w:ind w:left="907" w:hanging="737"/>
      </w:pPr>
      <w:rPr>
        <w:rFonts w:hint="default" w:ascii="Arial" w:hAnsi="Arial"/>
        <w:sz w:val="24"/>
      </w:rPr>
    </w:lvl>
  </w:abstractNum>
  <w:abstractNum w:abstractNumId="2">
    <w:nsid w:val="1B0F5545"/>
    <w:multiLevelType w:val="singleLevel"/>
    <w:tmpl w:val="DB0264FE"/>
    <w:lvl w:ilvl="0">
      <w:start w:val="10"/>
      <w:numFmt w:val="decimal"/>
      <w:lvlText w:val="F%1."/>
      <w:lvlJc w:val="left"/>
      <w:pPr>
        <w:tabs>
          <w:tab w:val="num" w:pos="907"/>
        </w:tabs>
        <w:ind w:left="907" w:hanging="737"/>
      </w:pPr>
      <w:rPr>
        <w:rFonts w:hint="default" w:ascii="Arial" w:hAnsi="Arial"/>
        <w:sz w:val="24"/>
      </w:rPr>
    </w:lvl>
  </w:abstractNum>
  <w:abstractNum w:abstractNumId="3">
    <w:nsid w:val="1EA71E28"/>
    <w:multiLevelType w:val="singleLevel"/>
    <w:tmpl w:val="BB40F892"/>
    <w:lvl w:ilvl="0">
      <w:start w:val="10"/>
      <w:numFmt w:val="decimal"/>
      <w:lvlText w:val="E%1."/>
      <w:lvlJc w:val="left"/>
      <w:pPr>
        <w:tabs>
          <w:tab w:val="num" w:pos="907"/>
        </w:tabs>
        <w:ind w:left="907" w:hanging="737"/>
      </w:pPr>
      <w:rPr>
        <w:rFonts w:hint="default" w:ascii="Arial" w:hAnsi="Arial"/>
        <w:sz w:val="24"/>
      </w:rPr>
    </w:lvl>
  </w:abstractNum>
  <w:abstractNum w:abstractNumId="4">
    <w:nsid w:val="1F74525E"/>
    <w:multiLevelType w:val="singleLevel"/>
    <w:tmpl w:val="A41EAA42"/>
    <w:lvl w:ilvl="0">
      <w:start w:val="1"/>
      <w:numFmt w:val="decimal"/>
      <w:lvlText w:val="D0%1."/>
      <w:lvlJc w:val="left"/>
      <w:pPr>
        <w:tabs>
          <w:tab w:val="num" w:pos="907"/>
        </w:tabs>
        <w:ind w:left="907" w:hanging="737"/>
      </w:pPr>
      <w:rPr>
        <w:rFonts w:hint="default" w:ascii="Arial" w:hAnsi="Arial"/>
        <w:sz w:val="24"/>
      </w:rPr>
    </w:lvl>
  </w:abstractNum>
  <w:abstractNum w:abstractNumId="5">
    <w:nsid w:val="202151C2"/>
    <w:multiLevelType w:val="singleLevel"/>
    <w:tmpl w:val="1200F1FE"/>
    <w:lvl w:ilvl="0">
      <w:start w:val="10"/>
      <w:numFmt w:val="decimal"/>
      <w:lvlText w:val="D%1."/>
      <w:lvlJc w:val="left"/>
      <w:pPr>
        <w:tabs>
          <w:tab w:val="num" w:pos="907"/>
        </w:tabs>
        <w:ind w:left="907" w:hanging="737"/>
      </w:pPr>
      <w:rPr>
        <w:rFonts w:hint="default" w:ascii="Arial" w:hAnsi="Arial"/>
        <w:sz w:val="24"/>
      </w:rPr>
    </w:lvl>
  </w:abstractNum>
  <w:abstractNum w:abstractNumId="6">
    <w:nsid w:val="31596660"/>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7">
    <w:nsid w:val="36A7563B"/>
    <w:multiLevelType w:val="singleLevel"/>
    <w:tmpl w:val="C72463AE"/>
    <w:lvl w:ilvl="0">
      <w:start w:val="10"/>
      <w:numFmt w:val="decimal"/>
      <w:lvlText w:val="G%1."/>
      <w:lvlJc w:val="left"/>
      <w:pPr>
        <w:tabs>
          <w:tab w:val="num" w:pos="907"/>
        </w:tabs>
        <w:ind w:left="907" w:hanging="737"/>
      </w:pPr>
      <w:rPr>
        <w:rFonts w:hint="default" w:ascii="Arial" w:hAnsi="Arial"/>
        <w:sz w:val="24"/>
      </w:rPr>
    </w:lvl>
  </w:abstractNum>
  <w:abstractNum w:abstractNumId="8">
    <w:nsid w:val="3ECF4C44"/>
    <w:multiLevelType w:val="singleLevel"/>
    <w:tmpl w:val="6E8A02BE"/>
    <w:lvl w:ilvl="0">
      <w:start w:val="10"/>
      <w:numFmt w:val="decimal"/>
      <w:lvlText w:val="C%1."/>
      <w:lvlJc w:val="left"/>
      <w:pPr>
        <w:tabs>
          <w:tab w:val="num" w:pos="907"/>
        </w:tabs>
        <w:ind w:left="907" w:hanging="737"/>
      </w:pPr>
      <w:rPr>
        <w:rFonts w:hint="default" w:ascii="Arial" w:hAnsi="Arial"/>
        <w:sz w:val="24"/>
      </w:rPr>
    </w:lvl>
  </w:abstractNum>
  <w:abstractNum w:abstractNumId="9">
    <w:nsid w:val="41FF1855"/>
    <w:multiLevelType w:val="singleLevel"/>
    <w:tmpl w:val="0B980686"/>
    <w:lvl w:ilvl="0">
      <w:start w:val="10"/>
      <w:numFmt w:val="decimal"/>
      <w:lvlText w:val="B%1."/>
      <w:lvlJc w:val="left"/>
      <w:pPr>
        <w:tabs>
          <w:tab w:val="num" w:pos="907"/>
        </w:tabs>
        <w:ind w:left="907" w:hanging="737"/>
      </w:pPr>
      <w:rPr>
        <w:rFonts w:hint="default" w:ascii="Arial" w:hAnsi="Arial"/>
        <w:sz w:val="24"/>
      </w:rPr>
    </w:lvl>
  </w:abstractNum>
  <w:abstractNum w:abstractNumId="10">
    <w:nsid w:val="46EB57D6"/>
    <w:multiLevelType w:val="singleLevel"/>
    <w:tmpl w:val="75048AE2"/>
    <w:lvl w:ilvl="0">
      <w:start w:val="1"/>
      <w:numFmt w:val="decimal"/>
      <w:lvlText w:val="I0%1."/>
      <w:lvlJc w:val="left"/>
      <w:pPr>
        <w:tabs>
          <w:tab w:val="num" w:pos="907"/>
        </w:tabs>
        <w:ind w:left="907" w:hanging="737"/>
      </w:pPr>
      <w:rPr>
        <w:rFonts w:hint="default" w:ascii="Arial" w:hAnsi="Arial"/>
        <w:sz w:val="24"/>
      </w:rPr>
    </w:lvl>
  </w:abstractNum>
  <w:abstractNum w:abstractNumId="11">
    <w:nsid w:val="52A14134"/>
    <w:multiLevelType w:val="singleLevel"/>
    <w:tmpl w:val="A6F8F098"/>
    <w:lvl w:ilvl="0">
      <w:start w:val="1"/>
      <w:numFmt w:val="decimal"/>
      <w:lvlText w:val="H0%1."/>
      <w:lvlJc w:val="left"/>
      <w:pPr>
        <w:tabs>
          <w:tab w:val="num" w:pos="907"/>
        </w:tabs>
        <w:ind w:left="907" w:hanging="737"/>
      </w:pPr>
      <w:rPr>
        <w:rFonts w:hint="default" w:ascii="Arial" w:hAnsi="Arial"/>
        <w:sz w:val="24"/>
      </w:rPr>
    </w:lvl>
  </w:abstractNum>
  <w:abstractNum w:abstractNumId="12">
    <w:nsid w:val="53AA5D7D"/>
    <w:multiLevelType w:val="singleLevel"/>
    <w:tmpl w:val="D94CCDB8"/>
    <w:lvl w:ilvl="0">
      <w:start w:val="1"/>
      <w:numFmt w:val="decimal"/>
      <w:lvlText w:val="G0%1."/>
      <w:lvlJc w:val="left"/>
      <w:pPr>
        <w:tabs>
          <w:tab w:val="num" w:pos="907"/>
        </w:tabs>
        <w:ind w:left="907" w:hanging="737"/>
      </w:pPr>
      <w:rPr>
        <w:rFonts w:hint="default" w:ascii="Arial" w:hAnsi="Arial"/>
        <w:sz w:val="24"/>
      </w:rPr>
    </w:lvl>
  </w:abstractNum>
  <w:abstractNum w:abstractNumId="13">
    <w:nsid w:val="57D5582B"/>
    <w:multiLevelType w:val="singleLevel"/>
    <w:tmpl w:val="142C543A"/>
    <w:lvl w:ilvl="0">
      <w:start w:val="1"/>
      <w:numFmt w:val="decimal"/>
      <w:lvlText w:val="E0%1."/>
      <w:lvlJc w:val="left"/>
      <w:pPr>
        <w:tabs>
          <w:tab w:val="num" w:pos="907"/>
        </w:tabs>
        <w:ind w:left="907" w:hanging="737"/>
      </w:pPr>
      <w:rPr>
        <w:rFonts w:hint="default" w:ascii="Arial" w:hAnsi="Arial"/>
        <w:sz w:val="24"/>
      </w:rPr>
    </w:lvl>
  </w:abstractNum>
  <w:abstractNum w:abstractNumId="14">
    <w:nsid w:val="5C9D4AA9"/>
    <w:multiLevelType w:val="hybridMultilevel"/>
    <w:tmpl w:val="5358AB64"/>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15">
    <w:nsid w:val="5CD5225A"/>
    <w:multiLevelType w:val="singleLevel"/>
    <w:tmpl w:val="83781374"/>
    <w:lvl w:ilvl="0">
      <w:start w:val="1"/>
      <w:numFmt w:val="decimal"/>
      <w:lvlText w:val="B0%1."/>
      <w:lvlJc w:val="left"/>
      <w:pPr>
        <w:tabs>
          <w:tab w:val="num" w:pos="907"/>
        </w:tabs>
        <w:ind w:left="907" w:hanging="737"/>
      </w:pPr>
      <w:rPr>
        <w:rFonts w:hint="default" w:ascii="Arial" w:hAnsi="Arial"/>
        <w:sz w:val="24"/>
      </w:rPr>
    </w:lvl>
  </w:abstractNum>
  <w:abstractNum w:abstractNumId="16">
    <w:nsid w:val="5EA228B5"/>
    <w:multiLevelType w:val="singleLevel"/>
    <w:tmpl w:val="789EC224"/>
    <w:lvl w:ilvl="0">
      <w:start w:val="1"/>
      <w:numFmt w:val="decimal"/>
      <w:lvlText w:val="C0%1."/>
      <w:lvlJc w:val="left"/>
      <w:pPr>
        <w:tabs>
          <w:tab w:val="num" w:pos="907"/>
        </w:tabs>
        <w:ind w:left="907" w:hanging="737"/>
      </w:pPr>
      <w:rPr>
        <w:rFonts w:hint="default" w:ascii="Arial" w:hAnsi="Arial"/>
        <w:sz w:val="24"/>
      </w:rPr>
    </w:lvl>
  </w:abstractNum>
  <w:abstractNum w:abstractNumId="17">
    <w:nsid w:val="618D2D42"/>
    <w:multiLevelType w:val="singleLevel"/>
    <w:tmpl w:val="6E64779A"/>
    <w:lvl w:ilvl="0">
      <w:start w:val="10"/>
      <w:numFmt w:val="decimal"/>
      <w:lvlText w:val="A%1."/>
      <w:lvlJc w:val="left"/>
      <w:pPr>
        <w:tabs>
          <w:tab w:val="num" w:pos="907"/>
        </w:tabs>
        <w:ind w:left="907" w:hanging="737"/>
      </w:pPr>
      <w:rPr>
        <w:rFonts w:hint="default" w:ascii="Arial" w:hAnsi="Arial"/>
        <w:sz w:val="24"/>
      </w:rPr>
    </w:lvl>
  </w:abstractNum>
  <w:abstractNum w:abstractNumId="18">
    <w:nsid w:val="6D4F3FB9"/>
    <w:multiLevelType w:val="singleLevel"/>
    <w:tmpl w:val="B01C9104"/>
    <w:lvl w:ilvl="0">
      <w:start w:val="1"/>
      <w:numFmt w:val="decimal"/>
      <w:lvlText w:val="F0%1."/>
      <w:lvlJc w:val="left"/>
      <w:pPr>
        <w:tabs>
          <w:tab w:val="num" w:pos="907"/>
        </w:tabs>
        <w:ind w:left="907" w:hanging="737"/>
      </w:pPr>
      <w:rPr>
        <w:rFonts w:hint="default" w:ascii="Arial" w:hAnsi="Arial"/>
        <w:sz w:val="24"/>
      </w:rPr>
    </w:lvl>
  </w:abstractNum>
  <w:abstractNum w:abstractNumId="19">
    <w:nsid w:val="78A35A8D"/>
    <w:multiLevelType w:val="singleLevel"/>
    <w:tmpl w:val="D812C974"/>
    <w:lvl w:ilvl="0">
      <w:start w:val="1"/>
      <w:numFmt w:val="decimal"/>
      <w:lvlText w:val="J0%1."/>
      <w:lvlJc w:val="left"/>
      <w:pPr>
        <w:tabs>
          <w:tab w:val="num" w:pos="907"/>
        </w:tabs>
        <w:ind w:left="907" w:hanging="737"/>
      </w:pPr>
      <w:rPr>
        <w:rFonts w:hint="default" w:ascii="Arial" w:hAnsi="Arial"/>
        <w:sz w:val="24"/>
      </w:rPr>
    </w:lvl>
  </w:abstractNum>
  <w:num w:numId="1">
    <w:abstractNumId w:val="14"/>
  </w:num>
  <w:num w:numId="2">
    <w:abstractNumId w:val="0"/>
  </w:num>
  <w:num w:numId="3">
    <w:abstractNumId w:val="6"/>
  </w:num>
  <w:num w:numId="4">
    <w:abstractNumId w:val="1"/>
  </w:num>
  <w:num w:numId="5">
    <w:abstractNumId w:val="17"/>
  </w:num>
  <w:num w:numId="6">
    <w:abstractNumId w:val="15"/>
  </w:num>
  <w:num w:numId="7">
    <w:abstractNumId w:val="9"/>
  </w:num>
  <w:num w:numId="8">
    <w:abstractNumId w:val="16"/>
  </w:num>
  <w:num w:numId="9">
    <w:abstractNumId w:val="8"/>
  </w:num>
  <w:num w:numId="10">
    <w:abstractNumId w:val="4"/>
  </w:num>
  <w:num w:numId="11">
    <w:abstractNumId w:val="5"/>
  </w:num>
  <w:num w:numId="12">
    <w:abstractNumId w:val="13"/>
  </w:num>
  <w:num w:numId="13">
    <w:abstractNumId w:val="3"/>
  </w:num>
  <w:num w:numId="14">
    <w:abstractNumId w:val="18"/>
  </w:num>
  <w:num w:numId="15">
    <w:abstractNumId w:val="2"/>
  </w:num>
  <w:num w:numId="16">
    <w:abstractNumId w:val="12"/>
  </w:num>
  <w:num w:numId="17">
    <w:abstractNumId w:val="7"/>
  </w:num>
  <w:num w:numId="18">
    <w:abstractNumId w:val="11"/>
  </w:num>
  <w:num w:numId="19">
    <w:abstractNumId w:val="10"/>
  </w:num>
  <w:num w:numId="20">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98"/>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41"/>
    <w:rsid w:val="0000594F"/>
    <w:rsid w:val="00011E30"/>
    <w:rsid w:val="000D413E"/>
    <w:rsid w:val="001217B6"/>
    <w:rsid w:val="001F3CDB"/>
    <w:rsid w:val="001F54E2"/>
    <w:rsid w:val="00202C0A"/>
    <w:rsid w:val="002400F8"/>
    <w:rsid w:val="002F2234"/>
    <w:rsid w:val="004E0C03"/>
    <w:rsid w:val="006515EA"/>
    <w:rsid w:val="00681AA7"/>
    <w:rsid w:val="007A189E"/>
    <w:rsid w:val="008E0A3F"/>
    <w:rsid w:val="00965366"/>
    <w:rsid w:val="00B511E5"/>
    <w:rsid w:val="00C13841"/>
    <w:rsid w:val="00C65957"/>
    <w:rsid w:val="00D31D4C"/>
    <w:rsid w:val="00D90850"/>
    <w:rsid w:val="00F63F09"/>
    <w:rsid w:val="00F86CB0"/>
    <w:rsid w:val="0E5B7357"/>
    <w:rsid w:val="29F5C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008C"/>
  <w15:docId w15:val="{9d64c5d0-f8cc-4be9-bd10-e4456e7893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13841"/>
    <w:pPr>
      <w:spacing w:after="0" w:line="240" w:lineRule="auto"/>
    </w:pPr>
    <w:rPr>
      <w:rFonts w:ascii="Cambria" w:hAnsi="Cambria" w:eastAsia="MS Mincho" w:cs="Times New Roman"/>
      <w:sz w:val="24"/>
      <w:szCs w:val="24"/>
      <w:lang w:val="en-US"/>
    </w:rPr>
  </w:style>
  <w:style w:type="paragraph" w:styleId="Heading1">
    <w:name w:val="heading 1"/>
    <w:basedOn w:val="Normal"/>
    <w:next w:val="Normal"/>
    <w:link w:val="Heading1Char"/>
    <w:uiPriority w:val="9"/>
    <w:qFormat/>
    <w:rsid w:val="00C13841"/>
    <w:pPr>
      <w:spacing w:after="200" w:line="276" w:lineRule="auto"/>
      <w:outlineLvl w:val="0"/>
    </w:pPr>
    <w:rPr>
      <w:rFonts w:ascii="Arial" w:hAnsi="Arial" w:eastAsia="Calibri" w:cs="Arial"/>
      <w:color w:val="0085CF"/>
      <w:sz w:val="36"/>
      <w:szCs w:val="36"/>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13841"/>
    <w:rPr>
      <w:rFonts w:ascii="Arial" w:hAnsi="Arial" w:eastAsia="Calibri" w:cs="Arial"/>
      <w:color w:val="0085CF"/>
      <w:sz w:val="36"/>
      <w:szCs w:val="36"/>
    </w:rPr>
  </w:style>
  <w:style w:type="character" w:styleId="Hyperlink">
    <w:name w:val="Hyperlink"/>
    <w:uiPriority w:val="99"/>
    <w:unhideWhenUsed/>
    <w:rsid w:val="00C13841"/>
    <w:rPr>
      <w:color w:val="0000FF"/>
      <w:u w:val="single"/>
    </w:rPr>
  </w:style>
  <w:style w:type="character" w:styleId="apple-converted-space" w:customStyle="1">
    <w:name w:val="apple-converted-space"/>
    <w:rsid w:val="00C13841"/>
  </w:style>
  <w:style w:type="paragraph" w:styleId="legclearfix" w:customStyle="1">
    <w:name w:val="legclearfix"/>
    <w:basedOn w:val="Normal"/>
    <w:rsid w:val="00C13841"/>
    <w:pPr>
      <w:spacing w:before="100" w:beforeAutospacing="1" w:after="100" w:afterAutospacing="1"/>
    </w:pPr>
    <w:rPr>
      <w:rFonts w:ascii="Times New Roman" w:hAnsi="Times New Roman" w:eastAsia="Times New Roman"/>
      <w:lang w:val="en-GB" w:eastAsia="en-GB"/>
    </w:rPr>
  </w:style>
  <w:style w:type="character" w:styleId="legds" w:customStyle="1">
    <w:name w:val="legds"/>
    <w:rsid w:val="00C13841"/>
  </w:style>
  <w:style w:type="paragraph" w:styleId="Default" w:customStyle="1">
    <w:name w:val="Default"/>
    <w:rsid w:val="00C13841"/>
    <w:pPr>
      <w:autoSpaceDE w:val="0"/>
      <w:autoSpaceDN w:val="0"/>
      <w:adjustRightInd w:val="0"/>
      <w:spacing w:after="0" w:line="240" w:lineRule="auto"/>
    </w:pPr>
    <w:rPr>
      <w:rFonts w:ascii="Calibri" w:hAnsi="Calibri" w:eastAsia="Arial" w:cs="Calibri"/>
      <w:color w:val="000000"/>
      <w:sz w:val="24"/>
      <w:szCs w:val="24"/>
    </w:rPr>
  </w:style>
  <w:style w:type="paragraph" w:styleId="BalloonText">
    <w:name w:val="Balloon Text"/>
    <w:basedOn w:val="Normal"/>
    <w:link w:val="BalloonTextChar"/>
    <w:uiPriority w:val="99"/>
    <w:semiHidden/>
    <w:unhideWhenUsed/>
    <w:rsid w:val="006515EA"/>
    <w:rPr>
      <w:rFonts w:ascii="Tahoma" w:hAnsi="Tahoma" w:cs="Tahoma"/>
      <w:sz w:val="16"/>
      <w:szCs w:val="16"/>
    </w:rPr>
  </w:style>
  <w:style w:type="character" w:styleId="BalloonTextChar" w:customStyle="1">
    <w:name w:val="Balloon Text Char"/>
    <w:basedOn w:val="DefaultParagraphFont"/>
    <w:link w:val="BalloonText"/>
    <w:uiPriority w:val="99"/>
    <w:semiHidden/>
    <w:rsid w:val="006515EA"/>
    <w:rPr>
      <w:rFonts w:ascii="Tahoma" w:hAnsi="Tahoma" w:eastAsia="MS Mincho" w:cs="Tahoma"/>
      <w:sz w:val="16"/>
      <w:szCs w:val="16"/>
      <w:lang w:val="en-US"/>
    </w:rPr>
  </w:style>
  <w:style w:type="paragraph" w:styleId="Subtitle">
    <w:name w:val="Subtitle"/>
    <w:basedOn w:val="Normal"/>
    <w:next w:val="Normal"/>
    <w:link w:val="SubtitleChar"/>
    <w:uiPriority w:val="11"/>
    <w:qFormat/>
    <w:rsid w:val="00C65957"/>
    <w:pPr>
      <w:numPr>
        <w:ilvl w:val="1"/>
      </w:numPr>
    </w:pPr>
    <w:rPr>
      <w:rFonts w:asciiTheme="majorHAnsi" w:hAnsiTheme="majorHAnsi" w:eastAsiaTheme="majorEastAsia" w:cstheme="majorBidi"/>
      <w:i/>
      <w:iCs/>
      <w:color w:val="4F81BD" w:themeColor="accent1"/>
      <w:spacing w:val="15"/>
    </w:rPr>
  </w:style>
  <w:style w:type="character" w:styleId="SubtitleChar" w:customStyle="1">
    <w:name w:val="Subtitle Char"/>
    <w:basedOn w:val="DefaultParagraphFont"/>
    <w:link w:val="Subtitle"/>
    <w:uiPriority w:val="11"/>
    <w:rsid w:val="00C65957"/>
    <w:rPr>
      <w:rFonts w:asciiTheme="majorHAnsi" w:hAnsiTheme="majorHAnsi" w:eastAsiaTheme="majorEastAsia" w:cstheme="majorBidi"/>
      <w:i/>
      <w:iCs/>
      <w:color w:val="4F81BD" w:themeColor="accent1"/>
      <w:spacing w:val="15"/>
      <w:sz w:val="24"/>
      <w:szCs w:val="24"/>
      <w:lang w:val="en-U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841"/>
    <w:pPr>
      <w:spacing w:after="0" w:line="240" w:lineRule="auto"/>
    </w:pPr>
    <w:rPr>
      <w:rFonts w:ascii="Cambria" w:eastAsia="MS Mincho" w:hAnsi="Cambria" w:cs="Times New Roman"/>
      <w:sz w:val="24"/>
      <w:szCs w:val="24"/>
      <w:lang w:val="en-US"/>
    </w:rPr>
  </w:style>
  <w:style w:type="paragraph" w:styleId="Heading1">
    <w:name w:val="heading 1"/>
    <w:basedOn w:val="Normal"/>
    <w:next w:val="Normal"/>
    <w:link w:val="Heading1Char"/>
    <w:uiPriority w:val="9"/>
    <w:qFormat/>
    <w:rsid w:val="00C13841"/>
    <w:pPr>
      <w:spacing w:after="200" w:line="276" w:lineRule="auto"/>
      <w:outlineLvl w:val="0"/>
    </w:pPr>
    <w:rPr>
      <w:rFonts w:ascii="Arial" w:eastAsia="Calibri" w:hAnsi="Arial" w:cs="Arial"/>
      <w:color w:val="0085CF"/>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841"/>
    <w:rPr>
      <w:rFonts w:ascii="Arial" w:eastAsia="Calibri" w:hAnsi="Arial" w:cs="Arial"/>
      <w:color w:val="0085CF"/>
      <w:sz w:val="36"/>
      <w:szCs w:val="36"/>
    </w:rPr>
  </w:style>
  <w:style w:type="character" w:styleId="Hyperlink">
    <w:name w:val="Hyperlink"/>
    <w:uiPriority w:val="99"/>
    <w:unhideWhenUsed/>
    <w:rsid w:val="00C13841"/>
    <w:rPr>
      <w:color w:val="0000FF"/>
      <w:u w:val="single"/>
    </w:rPr>
  </w:style>
  <w:style w:type="character" w:customStyle="1" w:styleId="apple-converted-space">
    <w:name w:val="apple-converted-space"/>
    <w:rsid w:val="00C13841"/>
  </w:style>
  <w:style w:type="paragraph" w:customStyle="1" w:styleId="legclearfix">
    <w:name w:val="legclearfix"/>
    <w:basedOn w:val="Normal"/>
    <w:rsid w:val="00C13841"/>
    <w:pPr>
      <w:spacing w:before="100" w:beforeAutospacing="1" w:after="100" w:afterAutospacing="1"/>
    </w:pPr>
    <w:rPr>
      <w:rFonts w:ascii="Times New Roman" w:eastAsia="Times New Roman" w:hAnsi="Times New Roman"/>
      <w:lang w:val="en-GB" w:eastAsia="en-GB"/>
    </w:rPr>
  </w:style>
  <w:style w:type="character" w:customStyle="1" w:styleId="legds">
    <w:name w:val="legds"/>
    <w:rsid w:val="00C13841"/>
  </w:style>
  <w:style w:type="paragraph" w:customStyle="1" w:styleId="Default">
    <w:name w:val="Default"/>
    <w:rsid w:val="00C13841"/>
    <w:pPr>
      <w:autoSpaceDE w:val="0"/>
      <w:autoSpaceDN w:val="0"/>
      <w:adjustRightInd w:val="0"/>
      <w:spacing w:after="0" w:line="240" w:lineRule="auto"/>
    </w:pPr>
    <w:rPr>
      <w:rFonts w:ascii="Calibri" w:eastAsia="Arial" w:hAnsi="Calibri" w:cs="Calibri"/>
      <w:color w:val="000000"/>
      <w:sz w:val="24"/>
      <w:szCs w:val="24"/>
    </w:rPr>
  </w:style>
  <w:style w:type="paragraph" w:styleId="BalloonText">
    <w:name w:val="Balloon Text"/>
    <w:basedOn w:val="Normal"/>
    <w:link w:val="BalloonTextChar"/>
    <w:uiPriority w:val="99"/>
    <w:semiHidden/>
    <w:unhideWhenUsed/>
    <w:rsid w:val="006515EA"/>
    <w:rPr>
      <w:rFonts w:ascii="Tahoma" w:hAnsi="Tahoma" w:cs="Tahoma"/>
      <w:sz w:val="16"/>
      <w:szCs w:val="16"/>
    </w:rPr>
  </w:style>
  <w:style w:type="character" w:customStyle="1" w:styleId="BalloonTextChar">
    <w:name w:val="Balloon Text Char"/>
    <w:basedOn w:val="DefaultParagraphFont"/>
    <w:link w:val="BalloonText"/>
    <w:uiPriority w:val="99"/>
    <w:semiHidden/>
    <w:rsid w:val="006515EA"/>
    <w:rPr>
      <w:rFonts w:ascii="Tahoma" w:eastAsia="MS Mincho" w:hAnsi="Tahoma" w:cs="Tahoma"/>
      <w:sz w:val="16"/>
      <w:szCs w:val="16"/>
      <w:lang w:val="en-US"/>
    </w:rPr>
  </w:style>
  <w:style w:type="paragraph" w:styleId="Subtitle">
    <w:name w:val="Subtitle"/>
    <w:basedOn w:val="Normal"/>
    <w:next w:val="Normal"/>
    <w:link w:val="SubtitleChar"/>
    <w:uiPriority w:val="11"/>
    <w:qFormat/>
    <w:rsid w:val="00C6595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C65957"/>
    <w:rPr>
      <w:rFonts w:asciiTheme="majorHAnsi" w:eastAsiaTheme="majorEastAsia" w:hAnsiTheme="majorHAnsi" w:cstheme="majorBidi"/>
      <w:i/>
      <w:iCs/>
      <w:color w:val="4F81BD" w:themeColor="accent1"/>
      <w:spacing w:val="15"/>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hyperlink" Target="http://www.legislation.gov.uk/ukpga/2010/15/section/6"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 Type="http://schemas.openxmlformats.org/officeDocument/2006/relationships/header" Target="/word/header.xml" Id="Rce1da97ea3b34102" /><Relationship Type="http://schemas.openxmlformats.org/officeDocument/2006/relationships/footer" Target="/word/footer.xml" Id="R055ce8b3b41943b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South Dartmoor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Beckie Oakshott</dc:creator>
  <lastModifiedBy>Jan Hillman</lastModifiedBy>
  <revision>9</revision>
  <dcterms:created xsi:type="dcterms:W3CDTF">2016-02-02T22:03:00.0000000Z</dcterms:created>
  <dcterms:modified xsi:type="dcterms:W3CDTF">2019-05-19T12:00:37.6092861Z</dcterms:modified>
</coreProperties>
</file>